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E38F" w14:textId="77777777" w:rsidR="002D1A28" w:rsidRPr="001E0835" w:rsidRDefault="002D1A28" w:rsidP="002D1A28"/>
    <w:p w14:paraId="0816CAC8" w14:textId="77777777" w:rsidR="00C107D6" w:rsidRPr="001E0835" w:rsidRDefault="00C107D6" w:rsidP="002D1A28"/>
    <w:tbl>
      <w:tblPr>
        <w:tblpPr w:leftFromText="141" w:rightFromText="141" w:vertAnchor="text" w:tblpXSpec="center" w:tblpY="1"/>
        <w:tblOverlap w:val="never"/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290"/>
        <w:gridCol w:w="3310"/>
        <w:gridCol w:w="2273"/>
        <w:gridCol w:w="1275"/>
        <w:gridCol w:w="993"/>
        <w:gridCol w:w="2385"/>
      </w:tblGrid>
      <w:tr w:rsidR="00344124" w:rsidRPr="001E0835" w14:paraId="784632E3" w14:textId="77777777" w:rsidTr="009107AA">
        <w:trPr>
          <w:cantSplit/>
          <w:trHeight w:val="1266"/>
        </w:trPr>
        <w:tc>
          <w:tcPr>
            <w:tcW w:w="3910" w:type="dxa"/>
            <w:gridSpan w:val="2"/>
            <w:shd w:val="clear" w:color="auto" w:fill="001DA8" w:themeFill="accent1" w:themeFillShade="BF"/>
          </w:tcPr>
          <w:p w14:paraId="6D6E085C" w14:textId="77777777" w:rsidR="00344124" w:rsidRPr="001E0835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6858" w:type="dxa"/>
            <w:gridSpan w:val="3"/>
            <w:shd w:val="clear" w:color="auto" w:fill="001DA8" w:themeFill="accent1" w:themeFillShade="BF"/>
          </w:tcPr>
          <w:p w14:paraId="4BE31DB5" w14:textId="23B8F61C" w:rsidR="008D2F3A" w:rsidRPr="008D2F3A" w:rsidRDefault="008D2F3A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sz w:val="22"/>
                <w:lang w:val="en-US"/>
              </w:rPr>
            </w:pPr>
            <w:r w:rsidRPr="008D2F3A">
              <w:rPr>
                <w:rFonts w:ascii="Georgia" w:hAnsi="Georgia" w:cs="Arial"/>
                <w:b/>
                <w:bCs/>
                <w:sz w:val="22"/>
                <w:lang w:val="en-US"/>
              </w:rPr>
              <w:t>Checklist Lithuania: request to open insolvency proceedings for a legal entity (own request by debtor) with the aim of bankruptcy + liquidation in Lithuania</w:t>
            </w:r>
          </w:p>
          <w:p w14:paraId="6BEE6987" w14:textId="474C0EDD" w:rsidR="00344124" w:rsidRPr="001E0835" w:rsidRDefault="006A444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Up </w:t>
            </w:r>
            <w:proofErr w:type="spellStart"/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t</w:t>
            </w:r>
            <w:r w:rsidRPr="006A4444">
              <w:rPr>
                <w:rFonts w:ascii="Georgia" w:hAnsi="Georgia" w:cs="Arial"/>
                <w:b/>
                <w:bCs/>
                <w:sz w:val="16"/>
                <w:szCs w:val="16"/>
              </w:rPr>
              <w:t>o</w:t>
            </w:r>
            <w:proofErr w:type="spellEnd"/>
            <w:r w:rsidRPr="006A4444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date </w:t>
            </w:r>
            <w:r w:rsidR="00344124">
              <w:rPr>
                <w:rFonts w:ascii="Georgia" w:hAnsi="Georgia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</w:t>
            </w:r>
            <w:r w:rsidR="00344124" w:rsidRPr="001232F6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. </w:t>
            </w:r>
            <w:r w:rsidR="00344124">
              <w:rPr>
                <w:rFonts w:ascii="Georgia" w:hAnsi="Georgia" w:cs="Arial"/>
                <w:b/>
                <w:bCs/>
                <w:sz w:val="16"/>
                <w:szCs w:val="16"/>
              </w:rPr>
              <w:t>April</w:t>
            </w:r>
            <w:r w:rsidR="00344124" w:rsidRPr="001232F6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2022</w:t>
            </w:r>
          </w:p>
        </w:tc>
        <w:tc>
          <w:tcPr>
            <w:tcW w:w="993" w:type="dxa"/>
            <w:shd w:val="clear" w:color="auto" w:fill="001DA8" w:themeFill="accent1" w:themeFillShade="BF"/>
          </w:tcPr>
          <w:p w14:paraId="23A326B6" w14:textId="77777777" w:rsidR="00344124" w:rsidRPr="001E0835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noProof/>
                <w:sz w:val="32"/>
                <w:szCs w:val="32"/>
                <w:u w:val="single"/>
                <w:lang w:eastAsia="de-DE"/>
              </w:rPr>
            </w:pPr>
          </w:p>
        </w:tc>
        <w:tc>
          <w:tcPr>
            <w:tcW w:w="2385" w:type="dxa"/>
            <w:shd w:val="clear" w:color="auto" w:fill="001DA8" w:themeFill="accent1" w:themeFillShade="BF"/>
          </w:tcPr>
          <w:p w14:paraId="340328EF" w14:textId="54900F30" w:rsidR="00344124" w:rsidRPr="002C4B81" w:rsidRDefault="0034412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bCs/>
                <w:szCs w:val="20"/>
              </w:rPr>
            </w:pPr>
          </w:p>
        </w:tc>
      </w:tr>
      <w:tr w:rsidR="00957D22" w:rsidRPr="001E0835" w14:paraId="3998E450" w14:textId="77777777" w:rsidTr="009107AA">
        <w:trPr>
          <w:trHeight w:val="66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8D8D8" w:themeFill="accent5"/>
          </w:tcPr>
          <w:p w14:paraId="381B150B" w14:textId="77777777" w:rsidR="00413075" w:rsidRPr="001E0835" w:rsidRDefault="00413075" w:rsidP="001232F6">
            <w:pPr>
              <w:pStyle w:val="BNTS1"/>
              <w:numPr>
                <w:ilvl w:val="0"/>
                <w:numId w:val="0"/>
              </w:numPr>
            </w:pPr>
          </w:p>
        </w:tc>
        <w:tc>
          <w:tcPr>
            <w:tcW w:w="3290" w:type="dxa"/>
            <w:shd w:val="clear" w:color="auto" w:fill="D8D8D8" w:themeFill="accent5"/>
          </w:tcPr>
          <w:p w14:paraId="0203141A" w14:textId="10916B92" w:rsidR="00413075" w:rsidRPr="001232F6" w:rsidRDefault="00413075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Dokument</w:t>
            </w:r>
          </w:p>
        </w:tc>
        <w:tc>
          <w:tcPr>
            <w:tcW w:w="3310" w:type="dxa"/>
            <w:shd w:val="clear" w:color="auto" w:fill="D8D8D8" w:themeFill="accent5"/>
          </w:tcPr>
          <w:p w14:paraId="4B26D966" w14:textId="3392EC58" w:rsidR="00413075" w:rsidRPr="001232F6" w:rsidRDefault="00413075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413075">
              <w:rPr>
                <w:rFonts w:ascii="Georgia" w:hAnsi="Georgia" w:cs="Arial"/>
                <w:b/>
                <w:szCs w:val="20"/>
              </w:rPr>
              <w:t>Form</w:t>
            </w:r>
          </w:p>
        </w:tc>
        <w:tc>
          <w:tcPr>
            <w:tcW w:w="2273" w:type="dxa"/>
            <w:shd w:val="clear" w:color="auto" w:fill="D8D8D8" w:themeFill="accent5"/>
          </w:tcPr>
          <w:p w14:paraId="3D1961AC" w14:textId="5B9FBC4F" w:rsidR="00413075" w:rsidRPr="001232F6" w:rsidRDefault="006A444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proofErr w:type="spellStart"/>
            <w:r w:rsidRPr="00562EC2">
              <w:rPr>
                <w:b/>
                <w:bCs/>
              </w:rPr>
              <w:t>Responsible</w:t>
            </w:r>
            <w:proofErr w:type="spellEnd"/>
          </w:p>
        </w:tc>
        <w:tc>
          <w:tcPr>
            <w:tcW w:w="1275" w:type="dxa"/>
            <w:shd w:val="clear" w:color="auto" w:fill="D8D8D8" w:themeFill="accent5"/>
          </w:tcPr>
          <w:p w14:paraId="7D7DA42F" w14:textId="237C456A" w:rsidR="00413075" w:rsidRPr="001232F6" w:rsidRDefault="006A444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562EC2">
              <w:rPr>
                <w:b/>
                <w:bCs/>
              </w:rPr>
              <w:t>Deadline</w:t>
            </w:r>
          </w:p>
        </w:tc>
        <w:tc>
          <w:tcPr>
            <w:tcW w:w="993" w:type="dxa"/>
            <w:shd w:val="clear" w:color="auto" w:fill="D8D8D8" w:themeFill="accent5"/>
          </w:tcPr>
          <w:p w14:paraId="31C2AD00" w14:textId="0CD1F756" w:rsidR="00413075" w:rsidRPr="001232F6" w:rsidRDefault="00CF21CC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CF21CC">
              <w:rPr>
                <w:rFonts w:ascii="Georgia" w:hAnsi="Georgia" w:cs="Arial"/>
                <w:b/>
                <w:szCs w:val="20"/>
              </w:rPr>
              <w:t xml:space="preserve">Status  </w:t>
            </w:r>
          </w:p>
        </w:tc>
        <w:tc>
          <w:tcPr>
            <w:tcW w:w="2385" w:type="dxa"/>
            <w:shd w:val="clear" w:color="auto" w:fill="D8D8D8" w:themeFill="accent5"/>
          </w:tcPr>
          <w:p w14:paraId="2C6F017D" w14:textId="0AE17B71" w:rsidR="00413075" w:rsidRPr="001232F6" w:rsidRDefault="006A4444" w:rsidP="00EF066A">
            <w:pPr>
              <w:widowControl w:val="0"/>
              <w:spacing w:before="120" w:after="120"/>
              <w:jc w:val="center"/>
              <w:rPr>
                <w:rFonts w:ascii="Georgia" w:hAnsi="Georgia" w:cs="Arial"/>
                <w:b/>
                <w:szCs w:val="20"/>
              </w:rPr>
            </w:pPr>
            <w:r w:rsidRPr="006A4444">
              <w:rPr>
                <w:rFonts w:ascii="Georgia" w:hAnsi="Georgia" w:cs="Arial"/>
                <w:b/>
                <w:szCs w:val="20"/>
              </w:rPr>
              <w:t>Notes</w:t>
            </w:r>
          </w:p>
        </w:tc>
      </w:tr>
      <w:tr w:rsidR="00957D22" w:rsidRPr="00670418" w14:paraId="7EC313C3" w14:textId="77777777" w:rsidTr="009107AA">
        <w:trPr>
          <w:trHeight w:val="79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8D8D8" w:themeFill="accent5"/>
          </w:tcPr>
          <w:p w14:paraId="397BAAFA" w14:textId="77777777" w:rsidR="00413075" w:rsidRPr="00FC2E0D" w:rsidRDefault="00413075" w:rsidP="00EF066A">
            <w:pPr>
              <w:pStyle w:val="BNTS1"/>
            </w:pPr>
          </w:p>
        </w:tc>
        <w:tc>
          <w:tcPr>
            <w:tcW w:w="3290" w:type="dxa"/>
            <w:shd w:val="clear" w:color="auto" w:fill="B5B5B5" w:themeFill="background2" w:themeFillShade="BF"/>
          </w:tcPr>
          <w:p w14:paraId="38B9B123" w14:textId="2B7E80FB" w:rsidR="00413075" w:rsidRPr="00E96F11" w:rsidRDefault="006A4444" w:rsidP="00EF066A">
            <w:pPr>
              <w:widowControl w:val="0"/>
              <w:spacing w:before="120" w:after="120"/>
              <w:rPr>
                <w:rFonts w:ascii="Georgia" w:hAnsi="Georgia" w:cs="Arial"/>
                <w:b/>
                <w:szCs w:val="20"/>
                <w:lang w:val="en-US"/>
              </w:rPr>
            </w:pPr>
            <w:r w:rsidRPr="00E96F11">
              <w:rPr>
                <w:rFonts w:ascii="Georgia" w:hAnsi="Georgia" w:cs="Arial"/>
                <w:b/>
                <w:szCs w:val="20"/>
                <w:lang w:val="en-US"/>
              </w:rPr>
              <w:t>Mandatory steps in preparation of the debtor's own request</w:t>
            </w:r>
          </w:p>
        </w:tc>
        <w:tc>
          <w:tcPr>
            <w:tcW w:w="3310" w:type="dxa"/>
            <w:shd w:val="clear" w:color="auto" w:fill="B5B5B5" w:themeFill="background2" w:themeFillShade="BF"/>
          </w:tcPr>
          <w:p w14:paraId="46CD5A51" w14:textId="77777777" w:rsidR="00413075" w:rsidRPr="00356033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3" w:type="dxa"/>
            <w:shd w:val="clear" w:color="auto" w:fill="B5B5B5" w:themeFill="background2" w:themeFillShade="BF"/>
          </w:tcPr>
          <w:p w14:paraId="48B087B8" w14:textId="77777777" w:rsidR="00413075" w:rsidRPr="00356033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B5B5B5" w:themeFill="background2" w:themeFillShade="BF"/>
          </w:tcPr>
          <w:p w14:paraId="0D9EFC71" w14:textId="77777777" w:rsidR="00413075" w:rsidRPr="00356033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B5B5B5" w:themeFill="background2" w:themeFillShade="BF"/>
          </w:tcPr>
          <w:p w14:paraId="357B5576" w14:textId="77777777" w:rsidR="00413075" w:rsidRPr="00356033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385" w:type="dxa"/>
            <w:shd w:val="clear" w:color="auto" w:fill="B5B5B5" w:themeFill="background2" w:themeFillShade="BF"/>
          </w:tcPr>
          <w:p w14:paraId="4F0E9DA8" w14:textId="1473B1DE" w:rsidR="00413075" w:rsidRPr="00356033" w:rsidRDefault="00413075" w:rsidP="00F76271">
            <w:pPr>
              <w:widowControl w:val="0"/>
              <w:spacing w:before="120" w:after="120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</w:tc>
      </w:tr>
      <w:tr w:rsidR="00957D22" w:rsidRPr="00670418" w14:paraId="1B8F61BD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1CDA28F6" w14:textId="00D3D0C1" w:rsidR="0021394D" w:rsidRPr="00356033" w:rsidRDefault="0021394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</w:tc>
        <w:tc>
          <w:tcPr>
            <w:tcW w:w="3290" w:type="dxa"/>
            <w:shd w:val="clear" w:color="auto" w:fill="auto"/>
          </w:tcPr>
          <w:p w14:paraId="7862286D" w14:textId="4CC0EE0C" w:rsidR="00413075" w:rsidRPr="00E96F11" w:rsidRDefault="00C90C27" w:rsidP="001232F6">
            <w:pPr>
              <w:widowControl w:val="0"/>
              <w:spacing w:line="312" w:lineRule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t>Notice by the managing director of the insolvent company to all shareholders of the insolvency, including an offer to the shareholders to restore the solvency of the company (cf. section 6 (2) no. 1 JANI).</w:t>
            </w:r>
          </w:p>
        </w:tc>
        <w:tc>
          <w:tcPr>
            <w:tcW w:w="3310" w:type="dxa"/>
          </w:tcPr>
          <w:p w14:paraId="68B5CD3D" w14:textId="073B26B7" w:rsidR="00413075" w:rsidRPr="00E96F11" w:rsidRDefault="00C90C27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t>Registered mail or electronic delivery, provided that the security of the information transmitted is guaranteed and the identity of the person concerned can be established; if the insolvency proceedings are opened by electronic means, an acknowledgement of receipt of the notice shall be obtained</w:t>
            </w:r>
          </w:p>
        </w:tc>
        <w:tc>
          <w:tcPr>
            <w:tcW w:w="2273" w:type="dxa"/>
          </w:tcPr>
          <w:p w14:paraId="1A7EEB17" w14:textId="77777777" w:rsidR="00413075" w:rsidRPr="00356033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716EDB99" w14:textId="77777777" w:rsidR="00413075" w:rsidRPr="00356033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07C9F29" w14:textId="77777777" w:rsidR="00413075" w:rsidRPr="00356033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218F8FE1" w14:textId="161070D9" w:rsidR="00413075" w:rsidRPr="00356033" w:rsidRDefault="00413075" w:rsidP="00CF21CC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C90C27" w:rsidRPr="00670418" w14:paraId="1072F096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66A54F92" w14:textId="5974D0A0" w:rsidR="00C90C27" w:rsidRPr="00356033" w:rsidRDefault="00C90C27">
            <w:pPr>
              <w:pStyle w:val="BNTS11"/>
              <w:numPr>
                <w:ilvl w:val="0"/>
                <w:numId w:val="7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290" w:type="dxa"/>
            <w:shd w:val="clear" w:color="auto" w:fill="auto"/>
          </w:tcPr>
          <w:p w14:paraId="6EEA91EB" w14:textId="16AEE80E" w:rsidR="00C90C27" w:rsidRPr="00356033" w:rsidRDefault="00C90C27" w:rsidP="00C90C27">
            <w:pPr>
              <w:widowControl w:val="0"/>
              <w:spacing w:line="312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t>Notice by the managing director of the insolvent company to all creditors that a request to open insolvency proceedings will be filed at court unless a so-called agreement for support to avert insolvency is concluded with creditors, or a resolution to initiate out-of-court bankruptcy proceeding is passed within the period of 15-30</w:t>
            </w:r>
            <w:r w:rsidRPr="00356033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days specified in the notice. The notice shall specify the company's due liability to the creditor.</w:t>
            </w:r>
          </w:p>
        </w:tc>
        <w:tc>
          <w:tcPr>
            <w:tcW w:w="3310" w:type="dxa"/>
          </w:tcPr>
          <w:p w14:paraId="37ECC435" w14:textId="198B9FA6" w:rsidR="00C90C27" w:rsidRPr="00E96F11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lastRenderedPageBreak/>
              <w:t>Registered mail or electronic delivery, provided that the security of the information transmitted is guaranteed and the identity of the person concerned can be established; if the insolvency proceedings are opened by electronic means, an acknowledgement of receipt of the notice shall be obtained</w:t>
            </w:r>
          </w:p>
        </w:tc>
        <w:tc>
          <w:tcPr>
            <w:tcW w:w="2273" w:type="dxa"/>
          </w:tcPr>
          <w:p w14:paraId="5528C372" w14:textId="77777777" w:rsidR="00C90C27" w:rsidRPr="00E96F11" w:rsidRDefault="00C90C27">
            <w:pPr>
              <w:pStyle w:val="ListParagraph"/>
              <w:widowControl w:val="0"/>
              <w:numPr>
                <w:ilvl w:val="0"/>
                <w:numId w:val="8"/>
              </w:numPr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t>Draft by bnt</w:t>
            </w:r>
          </w:p>
          <w:p w14:paraId="2E26149A" w14:textId="17DED458" w:rsidR="00C90C27" w:rsidRPr="00E96F11" w:rsidRDefault="00C90C27">
            <w:pPr>
              <w:pStyle w:val="ListParagraph"/>
              <w:widowControl w:val="0"/>
              <w:numPr>
                <w:ilvl w:val="0"/>
                <w:numId w:val="8"/>
              </w:numPr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rFonts w:cs="Arial"/>
                <w:bCs/>
                <w:sz w:val="18"/>
                <w:szCs w:val="18"/>
                <w:lang w:val="en-US"/>
              </w:rPr>
              <w:t>Execution and dispatch by managing director; alternatively possible by bnt based on a representation agreement</w:t>
            </w:r>
          </w:p>
        </w:tc>
        <w:tc>
          <w:tcPr>
            <w:tcW w:w="1275" w:type="dxa"/>
          </w:tcPr>
          <w:p w14:paraId="1994D764" w14:textId="77777777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BBF046A" w14:textId="77777777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5785621F" w14:textId="77777777" w:rsidR="00C90C27" w:rsidRPr="00E96F11" w:rsidRDefault="00C90C27" w:rsidP="00C90C27">
            <w:pPr>
              <w:pStyle w:val="BNTTextLetter"/>
              <w:rPr>
                <w:sz w:val="18"/>
                <w:szCs w:val="18"/>
                <w:lang w:val="en-US"/>
              </w:rPr>
            </w:pPr>
            <w:r w:rsidRPr="00E96F11">
              <w:rPr>
                <w:b/>
                <w:bCs/>
                <w:sz w:val="18"/>
                <w:szCs w:val="18"/>
                <w:lang w:val="en-US"/>
              </w:rPr>
              <w:t xml:space="preserve">At least 22 calendar days must regularly elapse before a request to open </w:t>
            </w:r>
            <w:r w:rsidRPr="00E96F11">
              <w:rPr>
                <w:sz w:val="18"/>
                <w:szCs w:val="18"/>
                <w:lang w:val="en-US"/>
              </w:rPr>
              <w:t xml:space="preserve">insolvency proceedings can be filed, </w:t>
            </w:r>
            <w:r w:rsidRPr="00E96F11">
              <w:rPr>
                <w:b/>
                <w:bCs/>
                <w:sz w:val="18"/>
                <w:szCs w:val="18"/>
                <w:lang w:val="en-US"/>
              </w:rPr>
              <w:t>plus the time for preparing the notification letter</w:t>
            </w:r>
            <w:r w:rsidRPr="00E96F11">
              <w:rPr>
                <w:sz w:val="18"/>
                <w:szCs w:val="18"/>
                <w:lang w:val="en-US"/>
              </w:rPr>
              <w:t>:</w:t>
            </w:r>
          </w:p>
          <w:p w14:paraId="331221CB" w14:textId="77777777" w:rsidR="00C90C27" w:rsidRPr="00E96F11" w:rsidRDefault="00C90C27">
            <w:pPr>
              <w:pStyle w:val="Bullet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 w:rsidRPr="00E96F11">
              <w:rPr>
                <w:sz w:val="18"/>
                <w:szCs w:val="18"/>
                <w:lang w:val="en-US"/>
              </w:rPr>
              <w:lastRenderedPageBreak/>
              <w:t>Deadlines in notification letters of 15-30 calendar days for the conclusion of a so-called agreement for support or adoption of a resolution for the initiation of out-of-court insolvency proceedings.</w:t>
            </w:r>
          </w:p>
          <w:p w14:paraId="27089CC5" w14:textId="59A73D1D" w:rsidR="00C90C27" w:rsidRPr="00356033" w:rsidRDefault="00C90C27">
            <w:pPr>
              <w:pStyle w:val="ListParagraph"/>
              <w:widowControl w:val="0"/>
              <w:numPr>
                <w:ilvl w:val="0"/>
                <w:numId w:val="5"/>
              </w:numPr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  <w:r w:rsidRPr="00E96F11">
              <w:rPr>
                <w:sz w:val="18"/>
                <w:szCs w:val="18"/>
                <w:lang w:val="en-US"/>
              </w:rPr>
              <w:t xml:space="preserve">Notice shall be deemed to have been delivered 7 calendar days after it was </w:t>
            </w:r>
            <w:proofErr w:type="gramStart"/>
            <w:r w:rsidRPr="00E96F11">
              <w:rPr>
                <w:sz w:val="18"/>
                <w:szCs w:val="18"/>
                <w:lang w:val="en-US"/>
              </w:rPr>
              <w:t>sent, unless</w:t>
            </w:r>
            <w:proofErr w:type="gramEnd"/>
            <w:r w:rsidRPr="00E96F11">
              <w:rPr>
                <w:sz w:val="18"/>
                <w:szCs w:val="18"/>
                <w:lang w:val="en-US"/>
              </w:rPr>
              <w:t xml:space="preserve"> it was sent by electronic means and the recipient of the electronic notice has confirmed its receipt.</w:t>
            </w:r>
          </w:p>
        </w:tc>
      </w:tr>
      <w:tr w:rsidR="00C90C27" w:rsidRPr="00670418" w14:paraId="17F9628B" w14:textId="77777777" w:rsidTr="008D2F3A">
        <w:trPr>
          <w:trHeight w:val="982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DADADA" w:themeFill="background2" w:themeFillShade="E6"/>
          </w:tcPr>
          <w:p w14:paraId="0252DF22" w14:textId="77777777" w:rsidR="00C90C27" w:rsidRPr="00C172FF" w:rsidRDefault="00C90C27" w:rsidP="00C90C27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172F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2.</w:t>
            </w:r>
          </w:p>
          <w:p w14:paraId="248454C1" w14:textId="3150C2EE" w:rsidR="00C90C27" w:rsidRPr="00F96311" w:rsidRDefault="00C90C27" w:rsidP="00C90C27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ind w:left="1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B5B5B5" w:themeFill="background2" w:themeFillShade="BF"/>
          </w:tcPr>
          <w:p w14:paraId="03B434AD" w14:textId="2B997A02" w:rsidR="00C90C27" w:rsidRPr="008D2F3A" w:rsidRDefault="00C90C27" w:rsidP="00C90C27">
            <w:pPr>
              <w:widowControl w:val="0"/>
              <w:spacing w:line="312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8D2F3A">
              <w:rPr>
                <w:rFonts w:cs="Arial"/>
                <w:b/>
                <w:szCs w:val="20"/>
                <w:lang w:val="en-US"/>
              </w:rPr>
              <w:t>Request to open insolvency petition (aim: bankruptcy/liquidation)</w:t>
            </w:r>
          </w:p>
        </w:tc>
        <w:tc>
          <w:tcPr>
            <w:tcW w:w="3310" w:type="dxa"/>
            <w:shd w:val="clear" w:color="auto" w:fill="B5B5B5" w:themeFill="background2" w:themeFillShade="BF"/>
          </w:tcPr>
          <w:p w14:paraId="73EA4880" w14:textId="41B7172E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B5B5B5" w:themeFill="background2" w:themeFillShade="BF"/>
          </w:tcPr>
          <w:p w14:paraId="0D5B285F" w14:textId="77777777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B5B5B5" w:themeFill="background2" w:themeFillShade="BF"/>
          </w:tcPr>
          <w:p w14:paraId="75278BD6" w14:textId="77777777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B5B5B5" w:themeFill="background2" w:themeFillShade="BF"/>
          </w:tcPr>
          <w:p w14:paraId="22E21DB2" w14:textId="77777777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B5B5B5" w:themeFill="background2" w:themeFillShade="BF"/>
          </w:tcPr>
          <w:p w14:paraId="6E56EE1B" w14:textId="28010B3E" w:rsidR="00C90C27" w:rsidRPr="00356033" w:rsidRDefault="00C90C27" w:rsidP="00C90C27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9107AA" w:rsidRPr="00670418" w14:paraId="2AB8A3F3" w14:textId="77777777" w:rsidTr="00E34309">
        <w:trPr>
          <w:trHeight w:val="1697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5463527" w14:textId="4D501CE6" w:rsidR="009107AA" w:rsidRPr="00F85D2F" w:rsidRDefault="009107AA" w:rsidP="009107AA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2.1</w:t>
            </w:r>
          </w:p>
        </w:tc>
        <w:tc>
          <w:tcPr>
            <w:tcW w:w="3290" w:type="dxa"/>
            <w:shd w:val="clear" w:color="auto" w:fill="auto"/>
          </w:tcPr>
          <w:p w14:paraId="0171FE07" w14:textId="70A66962" w:rsidR="009107AA" w:rsidRPr="008D2F3A" w:rsidRDefault="009107AA" w:rsidP="009107AA">
            <w:pPr>
              <w:widowControl w:val="0"/>
              <w:spacing w:line="312" w:lineRule="auto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8D2F3A">
              <w:rPr>
                <w:rFonts w:cs="Arial"/>
                <w:bCs/>
                <w:sz w:val="18"/>
                <w:szCs w:val="18"/>
                <w:lang w:val="en-US"/>
              </w:rPr>
              <w:t>Request to open insolvency proceedings with explanation of the grounds for the application</w:t>
            </w:r>
          </w:p>
        </w:tc>
        <w:tc>
          <w:tcPr>
            <w:tcW w:w="3310" w:type="dxa"/>
          </w:tcPr>
          <w:p w14:paraId="0D2AF264" w14:textId="3E450B2A" w:rsidR="009107AA" w:rsidRPr="008D2F3A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Written, submission via electronic court portal possible, documents must (also) be submitted in Lithuanian language</w:t>
            </w:r>
          </w:p>
        </w:tc>
        <w:tc>
          <w:tcPr>
            <w:tcW w:w="2273" w:type="dxa"/>
          </w:tcPr>
          <w:p w14:paraId="6125DED0" w14:textId="2E542B1D" w:rsidR="009107AA" w:rsidRPr="008D2F3A" w:rsidRDefault="009107AA">
            <w:pPr>
              <w:pStyle w:val="ListParagraph"/>
              <w:widowControl w:val="0"/>
              <w:numPr>
                <w:ilvl w:val="0"/>
                <w:numId w:val="9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Filing by bnt based on representation agreement</w:t>
            </w:r>
          </w:p>
          <w:p w14:paraId="04E1CEC6" w14:textId="054F228D" w:rsidR="009107AA" w:rsidRPr="008D2F3A" w:rsidRDefault="009107AA">
            <w:pPr>
              <w:pStyle w:val="ListParagraph"/>
              <w:widowControl w:val="0"/>
              <w:numPr>
                <w:ilvl w:val="0"/>
                <w:numId w:val="9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Providing by client of supporting annexes to the request </w:t>
            </w:r>
          </w:p>
          <w:p w14:paraId="65C6230C" w14:textId="1CBCED21" w:rsidR="009107AA" w:rsidRPr="008D2F3A" w:rsidRDefault="009107AA">
            <w:pPr>
              <w:pStyle w:val="ListParagraph"/>
              <w:widowControl w:val="0"/>
              <w:numPr>
                <w:ilvl w:val="0"/>
                <w:numId w:val="9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Review by bnt</w:t>
            </w:r>
          </w:p>
          <w:p w14:paraId="1713D99E" w14:textId="5C7E0062" w:rsidR="009107AA" w:rsidRPr="008D2F3A" w:rsidRDefault="009107AA">
            <w:pPr>
              <w:pStyle w:val="ListParagraph"/>
              <w:widowControl w:val="0"/>
              <w:numPr>
                <w:ilvl w:val="0"/>
                <w:numId w:val="9"/>
              </w:numPr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Filing of the </w:t>
            </w: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>annexes by bnt together with the request to open proceedings is electronically possible</w:t>
            </w:r>
          </w:p>
        </w:tc>
        <w:tc>
          <w:tcPr>
            <w:tcW w:w="1275" w:type="dxa"/>
          </w:tcPr>
          <w:p w14:paraId="0D03AE33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AADEC6B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43A1A15F" w14:textId="0F25D4C1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</w:tr>
      <w:tr w:rsidR="009107AA" w:rsidRPr="00670418" w14:paraId="37FBEFB3" w14:textId="77777777" w:rsidTr="009107AA">
        <w:trPr>
          <w:trHeight w:val="152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AE92DDD" w14:textId="77777777" w:rsidR="009107AA" w:rsidRPr="00F85D2F" w:rsidRDefault="009107AA" w:rsidP="009107AA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2.2</w:t>
            </w:r>
          </w:p>
          <w:p w14:paraId="087668C3" w14:textId="7F4C3DBB" w:rsidR="009107AA" w:rsidRPr="00F85D2F" w:rsidRDefault="009107AA" w:rsidP="009107AA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</w:tcPr>
          <w:p w14:paraId="419DBF41" w14:textId="5540D60C" w:rsidR="009107AA" w:rsidRPr="008D2F3A" w:rsidRDefault="009107AA" w:rsidP="009107AA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Copies of the notifications according to point 1 above with proof of delivery or proof of delivery according to the fiction of delivery rule</w:t>
            </w:r>
          </w:p>
        </w:tc>
        <w:tc>
          <w:tcPr>
            <w:tcW w:w="3310" w:type="dxa"/>
          </w:tcPr>
          <w:p w14:paraId="4A5E5182" w14:textId="52FA43AA" w:rsidR="009107AA" w:rsidRPr="008D2F3A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Copies of the notification letter signed by the </w:t>
            </w:r>
            <w:r w:rsidR="00356033"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authorized</w:t>
            </w: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 company representative or by bnt with proof of delivery</w:t>
            </w:r>
          </w:p>
        </w:tc>
        <w:tc>
          <w:tcPr>
            <w:tcW w:w="2273" w:type="dxa"/>
          </w:tcPr>
          <w:p w14:paraId="0A0828B5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958DCD6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A199384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1F69C6CA" w14:textId="0DE1916C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9107AA" w:rsidRPr="00670418" w14:paraId="02A874A0" w14:textId="77777777" w:rsidTr="009107AA">
        <w:trPr>
          <w:trHeight w:val="1405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9D6E068" w14:textId="384C5A0F" w:rsidR="009107AA" w:rsidRPr="00F85D2F" w:rsidRDefault="009107AA" w:rsidP="009107AA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2.3</w:t>
            </w:r>
          </w:p>
        </w:tc>
        <w:tc>
          <w:tcPr>
            <w:tcW w:w="3290" w:type="dxa"/>
            <w:shd w:val="clear" w:color="auto" w:fill="auto"/>
          </w:tcPr>
          <w:p w14:paraId="436BE6EC" w14:textId="660AB70B" w:rsidR="009107AA" w:rsidRPr="008D2F3A" w:rsidRDefault="009107AA" w:rsidP="009107AA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Copies of proof of notification by the managing director to shareholder(s) of the insolvency pursuant to item 2 above (cf. Art. 6 (2) No. 1 JANI)</w:t>
            </w:r>
          </w:p>
        </w:tc>
        <w:tc>
          <w:tcPr>
            <w:tcW w:w="3310" w:type="dxa"/>
          </w:tcPr>
          <w:p w14:paraId="1D86D05E" w14:textId="4A4D6D65" w:rsidR="009107AA" w:rsidRPr="008D2F3A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Copy of the notification letter signed by the managing director or by bnt as representative with proof of delivery</w:t>
            </w:r>
          </w:p>
        </w:tc>
        <w:tc>
          <w:tcPr>
            <w:tcW w:w="2273" w:type="dxa"/>
          </w:tcPr>
          <w:p w14:paraId="57F45773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3CBC48C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400CAB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7332E5D8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9107AA" w:rsidRPr="00670418" w14:paraId="23E2FD5F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ABB153E" w14:textId="71AC9564" w:rsidR="009107AA" w:rsidRPr="00F85D2F" w:rsidRDefault="009107AA" w:rsidP="009107AA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2.4</w:t>
            </w:r>
          </w:p>
        </w:tc>
        <w:tc>
          <w:tcPr>
            <w:tcW w:w="3290" w:type="dxa"/>
            <w:shd w:val="clear" w:color="auto" w:fill="auto"/>
          </w:tcPr>
          <w:p w14:paraId="119A13A2" w14:textId="2ECABD53" w:rsidR="009107AA" w:rsidRPr="008D2F3A" w:rsidRDefault="009107AA" w:rsidP="009107AA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Accounts </w:t>
            </w:r>
            <w:r w:rsidR="007778AC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receivable </w:t>
            </w: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list, including: </w:t>
            </w:r>
          </w:p>
          <w:p w14:paraId="5EEFE286" w14:textId="77777777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First and last name of the person in case of a natural person</w:t>
            </w:r>
          </w:p>
          <w:p w14:paraId="33D2231F" w14:textId="77777777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company name and the company identification number in case of a legal entity</w:t>
            </w:r>
          </w:p>
          <w:p w14:paraId="1F9A1A14" w14:textId="77777777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Registration address (domicile) / registered office</w:t>
            </w:r>
          </w:p>
          <w:p w14:paraId="75E7457B" w14:textId="77777777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Amount of receivables</w:t>
            </w:r>
          </w:p>
          <w:p w14:paraId="4461862E" w14:textId="77777777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Maturities of the receivables </w:t>
            </w:r>
          </w:p>
          <w:p w14:paraId="562AD459" w14:textId="6C656E59" w:rsidR="009107AA" w:rsidRPr="008D2F3A" w:rsidRDefault="009107AA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Collateral provided</w:t>
            </w:r>
          </w:p>
        </w:tc>
        <w:tc>
          <w:tcPr>
            <w:tcW w:w="3310" w:type="dxa"/>
          </w:tcPr>
          <w:p w14:paraId="44213898" w14:textId="38565C93" w:rsidR="009107AA" w:rsidRPr="008D2F3A" w:rsidRDefault="00E34309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Copies, signed by managing director and accountant</w:t>
            </w:r>
          </w:p>
        </w:tc>
        <w:tc>
          <w:tcPr>
            <w:tcW w:w="2273" w:type="dxa"/>
          </w:tcPr>
          <w:p w14:paraId="4984E607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0A7966F9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E701C6C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5DFF3D64" w14:textId="77777777" w:rsidR="009107AA" w:rsidRPr="00356033" w:rsidRDefault="009107AA" w:rsidP="009107AA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11E7EC25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0434E378" w14:textId="5EFD837C" w:rsidR="00E34309" w:rsidRPr="00F85D2F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2.5</w:t>
            </w:r>
          </w:p>
        </w:tc>
        <w:tc>
          <w:tcPr>
            <w:tcW w:w="3290" w:type="dxa"/>
            <w:shd w:val="clear" w:color="auto" w:fill="auto"/>
          </w:tcPr>
          <w:p w14:paraId="67979EE4" w14:textId="77777777" w:rsidR="00E34309" w:rsidRPr="008D2F3A" w:rsidRDefault="00E34309" w:rsidP="00670418">
            <w:pPr>
              <w:widowControl w:val="0"/>
              <w:spacing w:line="312" w:lineRule="auto"/>
              <w:rPr>
                <w:sz w:val="18"/>
                <w:szCs w:val="20"/>
                <w:lang w:val="en-US"/>
              </w:rPr>
            </w:pPr>
            <w:r w:rsidRPr="008D2F3A">
              <w:rPr>
                <w:sz w:val="18"/>
                <w:szCs w:val="20"/>
                <w:lang w:val="en-US"/>
              </w:rPr>
              <w:t xml:space="preserve">Accounts payable list, including: </w:t>
            </w:r>
          </w:p>
          <w:p w14:paraId="3EB76E0A" w14:textId="77777777" w:rsidR="00E34309" w:rsidRPr="00670418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>First name and surname of the person in case of a natural person</w:t>
            </w:r>
          </w:p>
          <w:p w14:paraId="1E054DFA" w14:textId="77777777" w:rsidR="00E34309" w:rsidRPr="00670418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company name and the company identification number in case of a legal entity</w:t>
            </w:r>
          </w:p>
          <w:p w14:paraId="4C8D2937" w14:textId="77777777" w:rsidR="00E34309" w:rsidRPr="00670418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Registration address (domicile) / registered office</w:t>
            </w:r>
          </w:p>
          <w:p w14:paraId="5E730210" w14:textId="77777777" w:rsidR="00E34309" w:rsidRPr="00670418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Amount of receivables</w:t>
            </w:r>
          </w:p>
          <w:p w14:paraId="7D230CE8" w14:textId="77777777" w:rsidR="00E34309" w:rsidRPr="00670418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Maturities of the receivables</w:t>
            </w:r>
          </w:p>
          <w:p w14:paraId="7C071548" w14:textId="44B30C1A" w:rsidR="00E34309" w:rsidRPr="008D2F3A" w:rsidRDefault="00E34309" w:rsidP="00670418">
            <w:pPr>
              <w:pStyle w:val="ListParagraph"/>
              <w:widowControl w:val="0"/>
              <w:numPr>
                <w:ilvl w:val="0"/>
                <w:numId w:val="10"/>
              </w:numPr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670418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Collateral</w:t>
            </w:r>
          </w:p>
        </w:tc>
        <w:tc>
          <w:tcPr>
            <w:tcW w:w="3310" w:type="dxa"/>
          </w:tcPr>
          <w:p w14:paraId="36C86F2E" w14:textId="556938D9" w:rsidR="00E34309" w:rsidRPr="008D2F3A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 xml:space="preserve">Copies, signed by managing director </w:t>
            </w: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>and accountant</w:t>
            </w:r>
          </w:p>
        </w:tc>
        <w:tc>
          <w:tcPr>
            <w:tcW w:w="2273" w:type="dxa"/>
          </w:tcPr>
          <w:p w14:paraId="425E13A6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E249C46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D8C0285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0F498109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72F8C8FE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E21A713" w14:textId="3214575E" w:rsidR="00E34309" w:rsidRPr="00F85D2F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2.6</w:t>
            </w:r>
          </w:p>
        </w:tc>
        <w:tc>
          <w:tcPr>
            <w:tcW w:w="3290" w:type="dxa"/>
            <w:shd w:val="clear" w:color="auto" w:fill="auto"/>
          </w:tcPr>
          <w:p w14:paraId="7C136E26" w14:textId="683A5838" w:rsidR="00E34309" w:rsidRPr="008D2F3A" w:rsidRDefault="00625EF9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Annual accounts for the previous financial year, unless these annual accounts have been filed with the Register of Legal Entities.</w:t>
            </w:r>
          </w:p>
        </w:tc>
        <w:tc>
          <w:tcPr>
            <w:tcW w:w="3310" w:type="dxa"/>
          </w:tcPr>
          <w:p w14:paraId="10759760" w14:textId="48E4B56A" w:rsidR="00E34309" w:rsidRPr="008D2F3A" w:rsidRDefault="00625EF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Copies of the documents drawn up and signed in accordance with the legal requirements</w:t>
            </w:r>
          </w:p>
        </w:tc>
        <w:tc>
          <w:tcPr>
            <w:tcW w:w="2273" w:type="dxa"/>
          </w:tcPr>
          <w:p w14:paraId="0A3D0330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1AFFC96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779F084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5C0CD29D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1A4C1ED5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2A26528" w14:textId="19B8D15B" w:rsidR="00E34309" w:rsidRPr="00F85D2F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2.7</w:t>
            </w:r>
          </w:p>
        </w:tc>
        <w:tc>
          <w:tcPr>
            <w:tcW w:w="3290" w:type="dxa"/>
            <w:shd w:val="clear" w:color="auto" w:fill="auto"/>
          </w:tcPr>
          <w:p w14:paraId="5B0F9415" w14:textId="218D4273" w:rsidR="00E34309" w:rsidRPr="008D2F3A" w:rsidRDefault="00625EF9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Interim financial statements of the debtor for the period from the beginning of the financial year to the date of request to open proceedings.</w:t>
            </w:r>
          </w:p>
        </w:tc>
        <w:tc>
          <w:tcPr>
            <w:tcW w:w="3310" w:type="dxa"/>
          </w:tcPr>
          <w:p w14:paraId="7FB0E0D6" w14:textId="5320BBAA" w:rsidR="00E34309" w:rsidRPr="008D2F3A" w:rsidRDefault="00625EF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Copies, signed by managing director and accountant</w:t>
            </w:r>
          </w:p>
        </w:tc>
        <w:tc>
          <w:tcPr>
            <w:tcW w:w="2273" w:type="dxa"/>
          </w:tcPr>
          <w:p w14:paraId="3FAE7192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2247C362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61F5C2C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6C1FC818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48A738D2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3882D0A6" w14:textId="7586B99C" w:rsidR="00E34309" w:rsidRPr="00F85D2F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F85D2F">
              <w:rPr>
                <w:rFonts w:asciiTheme="majorHAnsi" w:hAnsiTheme="majorHAnsi"/>
                <w:sz w:val="18"/>
                <w:szCs w:val="18"/>
              </w:rPr>
              <w:t>2.8</w:t>
            </w:r>
          </w:p>
        </w:tc>
        <w:tc>
          <w:tcPr>
            <w:tcW w:w="3290" w:type="dxa"/>
            <w:shd w:val="clear" w:color="auto" w:fill="auto"/>
          </w:tcPr>
          <w:p w14:paraId="0D8B3C10" w14:textId="48CCB85C" w:rsidR="00E34309" w:rsidRPr="008D2F3A" w:rsidRDefault="00625EF9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Information on ongoing legal proceedings and out-of-court debt collection measures</w:t>
            </w:r>
          </w:p>
        </w:tc>
        <w:tc>
          <w:tcPr>
            <w:tcW w:w="3310" w:type="dxa"/>
          </w:tcPr>
          <w:p w14:paraId="318BD76D" w14:textId="4A58EE34" w:rsidR="00E34309" w:rsidRPr="008D2F3A" w:rsidRDefault="00625EF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Copy of the statement signed by the managing director</w:t>
            </w:r>
          </w:p>
        </w:tc>
        <w:tc>
          <w:tcPr>
            <w:tcW w:w="2273" w:type="dxa"/>
          </w:tcPr>
          <w:p w14:paraId="5CD4517A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5846B034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AE29089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50CFA2D9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5B990263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7FAE97B4" w14:textId="65F2C497" w:rsidR="00E34309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2.9</w:t>
            </w:r>
          </w:p>
        </w:tc>
        <w:tc>
          <w:tcPr>
            <w:tcW w:w="3290" w:type="dxa"/>
            <w:shd w:val="clear" w:color="auto" w:fill="auto"/>
          </w:tcPr>
          <w:p w14:paraId="67FED9B0" w14:textId="341DE965" w:rsidR="00E34309" w:rsidRPr="008D2F3A" w:rsidRDefault="00E96F11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Information on collateral provided (pledged assets) and on liabilities secured by liens or mortgages</w:t>
            </w:r>
          </w:p>
        </w:tc>
        <w:tc>
          <w:tcPr>
            <w:tcW w:w="3310" w:type="dxa"/>
          </w:tcPr>
          <w:p w14:paraId="36F2142C" w14:textId="25FA37C2" w:rsidR="00E34309" w:rsidRPr="008D2F3A" w:rsidRDefault="00E96F11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Copy of the statement signed by the managing director</w:t>
            </w:r>
          </w:p>
        </w:tc>
        <w:tc>
          <w:tcPr>
            <w:tcW w:w="2273" w:type="dxa"/>
          </w:tcPr>
          <w:p w14:paraId="7FFCB0A6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1C11DA40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3EE8C28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2183E29A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2F4AA4C6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599AB764" w14:textId="24E6E800" w:rsidR="00E34309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2.10</w:t>
            </w:r>
          </w:p>
        </w:tc>
        <w:tc>
          <w:tcPr>
            <w:tcW w:w="3290" w:type="dxa"/>
            <w:shd w:val="clear" w:color="auto" w:fill="auto"/>
          </w:tcPr>
          <w:p w14:paraId="1F7A6FE4" w14:textId="414707C2" w:rsidR="00E34309" w:rsidRPr="008D2F3A" w:rsidRDefault="00E96F11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/>
                <w:sz w:val="18"/>
                <w:szCs w:val="18"/>
                <w:lang w:val="en-US"/>
              </w:rPr>
              <w:t>List of all bank accounts of the debtor, including details of arrested/attached accounts</w:t>
            </w:r>
          </w:p>
        </w:tc>
        <w:tc>
          <w:tcPr>
            <w:tcW w:w="3310" w:type="dxa"/>
          </w:tcPr>
          <w:p w14:paraId="37233B45" w14:textId="6C2E63D6" w:rsidR="00E34309" w:rsidRPr="008D2F3A" w:rsidRDefault="00E96F11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Copy of the statement signed by the managing director</w:t>
            </w:r>
          </w:p>
        </w:tc>
        <w:tc>
          <w:tcPr>
            <w:tcW w:w="2273" w:type="dxa"/>
          </w:tcPr>
          <w:p w14:paraId="5DA59DCE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35A3DC93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A51CD17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5F35D574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1C3F7C4A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D3D987B" w14:textId="7092B21D" w:rsidR="00E34309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2.11</w:t>
            </w:r>
          </w:p>
        </w:tc>
        <w:tc>
          <w:tcPr>
            <w:tcW w:w="3290" w:type="dxa"/>
            <w:shd w:val="clear" w:color="auto" w:fill="auto"/>
          </w:tcPr>
          <w:p w14:paraId="2F0F7F66" w14:textId="2824441B" w:rsidR="00E34309" w:rsidRPr="008D2F3A" w:rsidRDefault="00E96F11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Other documents which, in the opinion of the debtor, may be </w:t>
            </w: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>relevant to the opening of the insolvency proceedings</w:t>
            </w:r>
          </w:p>
        </w:tc>
        <w:tc>
          <w:tcPr>
            <w:tcW w:w="3310" w:type="dxa"/>
          </w:tcPr>
          <w:p w14:paraId="0097484C" w14:textId="6EB006AD" w:rsidR="00E34309" w:rsidRPr="008D2F3A" w:rsidRDefault="00E96F11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lastRenderedPageBreak/>
              <w:t>Depending on the kind of document</w:t>
            </w:r>
          </w:p>
        </w:tc>
        <w:tc>
          <w:tcPr>
            <w:tcW w:w="2273" w:type="dxa"/>
          </w:tcPr>
          <w:p w14:paraId="46BD2FBA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2DCBB2D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9059306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75E639AC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670418" w14:paraId="0A1AB95A" w14:textId="77777777" w:rsidTr="009107AA">
        <w:tc>
          <w:tcPr>
            <w:tcW w:w="620" w:type="dxa"/>
            <w:shd w:val="clear" w:color="auto" w:fill="auto"/>
          </w:tcPr>
          <w:p w14:paraId="7E6BA140" w14:textId="3FD63A01" w:rsidR="00E34309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2.12</w:t>
            </w:r>
          </w:p>
        </w:tc>
        <w:tc>
          <w:tcPr>
            <w:tcW w:w="3290" w:type="dxa"/>
            <w:shd w:val="clear" w:color="auto" w:fill="auto"/>
          </w:tcPr>
          <w:p w14:paraId="021614C2" w14:textId="390AF1DE" w:rsidR="00E34309" w:rsidRPr="008D2F3A" w:rsidRDefault="00E96F11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Extract from the commercial register of the debtor</w:t>
            </w:r>
          </w:p>
        </w:tc>
        <w:tc>
          <w:tcPr>
            <w:tcW w:w="3310" w:type="dxa"/>
          </w:tcPr>
          <w:p w14:paraId="2426F75F" w14:textId="5F9CE162" w:rsidR="00E34309" w:rsidRPr="008D2F3A" w:rsidRDefault="00E96F11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Copy of the current extract</w:t>
            </w:r>
          </w:p>
        </w:tc>
        <w:tc>
          <w:tcPr>
            <w:tcW w:w="2273" w:type="dxa"/>
          </w:tcPr>
          <w:p w14:paraId="05ECC764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7AA0392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057D362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14:paraId="4454F3D3" w14:textId="77777777" w:rsidR="00E34309" w:rsidRPr="00356033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E34309" w:rsidRPr="00F96311" w14:paraId="37D6F826" w14:textId="77777777" w:rsidTr="009107AA"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E8D6029" w14:textId="0A6463F0" w:rsidR="00E34309" w:rsidRDefault="00E34309" w:rsidP="00E34309">
            <w:pPr>
              <w:pStyle w:val="BNTS11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2.13</w:t>
            </w:r>
          </w:p>
        </w:tc>
        <w:tc>
          <w:tcPr>
            <w:tcW w:w="3290" w:type="dxa"/>
            <w:shd w:val="clear" w:color="auto" w:fill="auto"/>
          </w:tcPr>
          <w:p w14:paraId="00AEBFF1" w14:textId="5916172C" w:rsidR="00E34309" w:rsidRPr="008D2F3A" w:rsidRDefault="008D2F3A" w:rsidP="00E34309">
            <w:pPr>
              <w:widowControl w:val="0"/>
              <w:spacing w:line="312" w:lineRule="auto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Representation agreement for the submission of applications by bnt</w:t>
            </w:r>
          </w:p>
        </w:tc>
        <w:tc>
          <w:tcPr>
            <w:tcW w:w="3310" w:type="dxa"/>
          </w:tcPr>
          <w:p w14:paraId="4B06391F" w14:textId="4AADF407" w:rsidR="00E34309" w:rsidRPr="008D2F3A" w:rsidRDefault="00E96F11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8D2F3A">
              <w:rPr>
                <w:lang w:val="en-US"/>
              </w:rPr>
              <w:t>Copy</w:t>
            </w:r>
          </w:p>
        </w:tc>
        <w:tc>
          <w:tcPr>
            <w:tcW w:w="2273" w:type="dxa"/>
          </w:tcPr>
          <w:p w14:paraId="48CA396C" w14:textId="77777777" w:rsidR="00E34309" w:rsidRPr="00BA352D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09BD67" w14:textId="77777777" w:rsidR="00E34309" w:rsidRPr="00BA352D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DB3D1BD" w14:textId="77777777" w:rsidR="00E34309" w:rsidRPr="00BA352D" w:rsidRDefault="00E34309" w:rsidP="00E34309">
            <w:pPr>
              <w:widowControl w:val="0"/>
              <w:spacing w:line="312" w:lineRule="auto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14:paraId="368217C7" w14:textId="77777777" w:rsidR="00E34309" w:rsidRPr="00BA352D" w:rsidRDefault="00E34309" w:rsidP="00E34309">
            <w:pPr>
              <w:pStyle w:val="ListParagraph"/>
              <w:widowControl w:val="0"/>
              <w:spacing w:line="312" w:lineRule="auto"/>
              <w:ind w:left="567"/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14:paraId="0C66B0BB" w14:textId="77777777" w:rsidR="001275D1" w:rsidRPr="001E0835" w:rsidRDefault="001275D1" w:rsidP="00C55969">
      <w:pPr>
        <w:pStyle w:val="Text"/>
      </w:pPr>
    </w:p>
    <w:sectPr w:rsidR="001275D1" w:rsidRPr="001E0835" w:rsidSect="00413075">
      <w:footerReference w:type="default" r:id="rId8"/>
      <w:headerReference w:type="first" r:id="rId9"/>
      <w:pgSz w:w="16838" w:h="11906" w:orient="landscape" w:code="9"/>
      <w:pgMar w:top="1417" w:right="1417" w:bottom="1417" w:left="1417" w:header="782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BB47" w14:textId="77777777" w:rsidR="00F616E5" w:rsidRDefault="00F616E5" w:rsidP="000F2DC5">
      <w:pPr>
        <w:spacing w:line="240" w:lineRule="auto"/>
      </w:pPr>
      <w:r>
        <w:separator/>
      </w:r>
    </w:p>
  </w:endnote>
  <w:endnote w:type="continuationSeparator" w:id="0">
    <w:p w14:paraId="2EE3BA16" w14:textId="77777777" w:rsidR="00F616E5" w:rsidRDefault="00F616E5" w:rsidP="000F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6A4" w14:textId="77777777" w:rsidR="00BC5847" w:rsidRPr="0068551F" w:rsidRDefault="00BC5847" w:rsidP="0068551F">
    <w:pPr>
      <w:pStyle w:val="Footer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5E08347D" wp14:editId="7BD29AD0">
          <wp:simplePos x="0" y="0"/>
          <wp:positionH relativeFrom="page">
            <wp:posOffset>1051560</wp:posOffset>
          </wp:positionH>
          <wp:positionV relativeFrom="page">
            <wp:posOffset>10010810</wp:posOffset>
          </wp:positionV>
          <wp:extent cx="378000" cy="219600"/>
          <wp:effectExtent l="0" t="0" r="3175" b="9525"/>
          <wp:wrapNone/>
          <wp:docPr id="8" name="Grafik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Unbenannt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\* Arabic  \* MERGEFORMAT </w:instrText>
    </w:r>
    <w:r>
      <w:fldChar w:fldCharType="separate"/>
    </w:r>
    <w:r w:rsidR="00E01953"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E0195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5FA" w14:textId="77777777" w:rsidR="00F616E5" w:rsidRDefault="00F616E5" w:rsidP="000F2DC5">
      <w:pPr>
        <w:spacing w:line="240" w:lineRule="auto"/>
      </w:pPr>
      <w:r>
        <w:separator/>
      </w:r>
    </w:p>
  </w:footnote>
  <w:footnote w:type="continuationSeparator" w:id="0">
    <w:p w14:paraId="078EC66A" w14:textId="77777777" w:rsidR="00F616E5" w:rsidRDefault="00F616E5" w:rsidP="000F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AB5C" w14:textId="77777777" w:rsidR="00BC5847" w:rsidRDefault="00BC584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598A23FC" wp14:editId="23934F4B">
          <wp:simplePos x="0" y="0"/>
          <wp:positionH relativeFrom="page">
            <wp:posOffset>-9525</wp:posOffset>
          </wp:positionH>
          <wp:positionV relativeFrom="page">
            <wp:posOffset>-38100</wp:posOffset>
          </wp:positionV>
          <wp:extent cx="7559599" cy="10763250"/>
          <wp:effectExtent l="0" t="0" r="0" b="0"/>
          <wp:wrapNone/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pfad%20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36" cy="107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647"/>
    <w:multiLevelType w:val="hybridMultilevel"/>
    <w:tmpl w:val="7EA8825A"/>
    <w:lvl w:ilvl="0" w:tplc="1AC2F780">
      <w:start w:val="1"/>
      <w:numFmt w:val="decimal"/>
      <w:pStyle w:val="BNTTextReport"/>
      <w:lvlText w:val="%1"/>
      <w:lvlJc w:val="right"/>
      <w:pPr>
        <w:ind w:left="0" w:hanging="454"/>
      </w:pPr>
      <w:rPr>
        <w:rFonts w:hint="default"/>
        <w:color w:val="808080" w:themeColor="background1" w:themeShade="80"/>
        <w:sz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CB"/>
    <w:multiLevelType w:val="hybridMultilevel"/>
    <w:tmpl w:val="B144E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0A65"/>
    <w:multiLevelType w:val="hybridMultilevel"/>
    <w:tmpl w:val="208889D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C8E4144">
      <w:numFmt w:val="bullet"/>
      <w:lvlText w:val="•"/>
      <w:lvlJc w:val="left"/>
      <w:pPr>
        <w:ind w:left="1430" w:hanging="710"/>
      </w:pPr>
      <w:rPr>
        <w:rFonts w:ascii="Georgia" w:eastAsiaTheme="minorHAnsi" w:hAnsi="Georgia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85599"/>
    <w:multiLevelType w:val="hybridMultilevel"/>
    <w:tmpl w:val="0C1CE0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7D92"/>
    <w:multiLevelType w:val="multilevel"/>
    <w:tmpl w:val="86921C7C"/>
    <w:lvl w:ilvl="0">
      <w:start w:val="1"/>
      <w:numFmt w:val="decimal"/>
      <w:pStyle w:val="Head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Head4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Roman"/>
      <w:pStyle w:val="Head5"/>
      <w:lvlText w:val="(%5)"/>
      <w:lvlJc w:val="left"/>
      <w:pPr>
        <w:ind w:left="924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9E66D76"/>
    <w:multiLevelType w:val="hybridMultilevel"/>
    <w:tmpl w:val="1FBE1FC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A1EEE"/>
    <w:multiLevelType w:val="multilevel"/>
    <w:tmpl w:val="4D0E6716"/>
    <w:lvl w:ilvl="0">
      <w:start w:val="1"/>
      <w:numFmt w:val="decimal"/>
      <w:pStyle w:val="BNTS1"/>
      <w:lvlText w:val="%1."/>
      <w:lvlJc w:val="left"/>
      <w:pPr>
        <w:ind w:left="720" w:hanging="72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BNTS11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pStyle w:val="BNTS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Restart w:val="1"/>
      <w:pStyle w:val="BNTSi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Restart w:val="3"/>
      <w:pStyle w:val="BNTSa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bullet"/>
      <w:pStyle w:val="BNT-"/>
      <w:lvlText w:val=""/>
      <w:lvlJc w:val="left"/>
      <w:pPr>
        <w:ind w:left="144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BD4386F"/>
    <w:multiLevelType w:val="hybridMultilevel"/>
    <w:tmpl w:val="4DEA6342"/>
    <w:lvl w:ilvl="0" w:tplc="F9F6DDF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D5AE1"/>
    <w:multiLevelType w:val="hybridMultilevel"/>
    <w:tmpl w:val="770EB078"/>
    <w:lvl w:ilvl="0" w:tplc="637C18E6">
      <w:start w:val="1"/>
      <w:numFmt w:val="bullet"/>
      <w:pStyle w:val="Bullet"/>
      <w:lvlText w:val="•"/>
      <w:lvlJc w:val="left"/>
      <w:pPr>
        <w:ind w:left="357" w:hanging="357"/>
      </w:pPr>
      <w:rPr>
        <w:rFonts w:ascii="Georgia" w:hAnsi="Georgia" w:hint="default"/>
        <w:color w:val="0028E1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32BA6"/>
    <w:multiLevelType w:val="hybridMultilevel"/>
    <w:tmpl w:val="86C83188"/>
    <w:lvl w:ilvl="0" w:tplc="53204C5A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6FB5"/>
    <w:multiLevelType w:val="hybridMultilevel"/>
    <w:tmpl w:val="71AC67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500347">
    <w:abstractNumId w:val="4"/>
  </w:num>
  <w:num w:numId="2" w16cid:durableId="1459295267">
    <w:abstractNumId w:val="8"/>
  </w:num>
  <w:num w:numId="3" w16cid:durableId="1334146561">
    <w:abstractNumId w:val="0"/>
  </w:num>
  <w:num w:numId="4" w16cid:durableId="2029407227">
    <w:abstractNumId w:val="6"/>
  </w:num>
  <w:num w:numId="5" w16cid:durableId="1556694544">
    <w:abstractNumId w:val="10"/>
  </w:num>
  <w:num w:numId="6" w16cid:durableId="560216673">
    <w:abstractNumId w:val="7"/>
  </w:num>
  <w:num w:numId="7" w16cid:durableId="1275987659">
    <w:abstractNumId w:val="9"/>
  </w:num>
  <w:num w:numId="8" w16cid:durableId="859585249">
    <w:abstractNumId w:val="2"/>
  </w:num>
  <w:num w:numId="9" w16cid:durableId="1900090476">
    <w:abstractNumId w:val="5"/>
  </w:num>
  <w:num w:numId="10" w16cid:durableId="1454514584">
    <w:abstractNumId w:val="1"/>
  </w:num>
  <w:num w:numId="11" w16cid:durableId="4776922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9F"/>
    <w:rsid w:val="0000008A"/>
    <w:rsid w:val="00006288"/>
    <w:rsid w:val="000100CB"/>
    <w:rsid w:val="0001588A"/>
    <w:rsid w:val="00015C86"/>
    <w:rsid w:val="000177EC"/>
    <w:rsid w:val="000273D1"/>
    <w:rsid w:val="0002787A"/>
    <w:rsid w:val="0003565F"/>
    <w:rsid w:val="00037FE8"/>
    <w:rsid w:val="00042580"/>
    <w:rsid w:val="00043CD6"/>
    <w:rsid w:val="0004452E"/>
    <w:rsid w:val="00050133"/>
    <w:rsid w:val="00050173"/>
    <w:rsid w:val="00052B9F"/>
    <w:rsid w:val="00054086"/>
    <w:rsid w:val="00054A59"/>
    <w:rsid w:val="000550D3"/>
    <w:rsid w:val="00057EEB"/>
    <w:rsid w:val="00063007"/>
    <w:rsid w:val="000643DA"/>
    <w:rsid w:val="00067695"/>
    <w:rsid w:val="00071218"/>
    <w:rsid w:val="00074499"/>
    <w:rsid w:val="00075272"/>
    <w:rsid w:val="00092282"/>
    <w:rsid w:val="0009262A"/>
    <w:rsid w:val="0009481D"/>
    <w:rsid w:val="000958EC"/>
    <w:rsid w:val="00095E37"/>
    <w:rsid w:val="00097DB0"/>
    <w:rsid w:val="000A0353"/>
    <w:rsid w:val="000B112B"/>
    <w:rsid w:val="000B1858"/>
    <w:rsid w:val="000B223C"/>
    <w:rsid w:val="000B55A3"/>
    <w:rsid w:val="000C03E2"/>
    <w:rsid w:val="000C0CB6"/>
    <w:rsid w:val="000C307A"/>
    <w:rsid w:val="000C4819"/>
    <w:rsid w:val="000D1A0F"/>
    <w:rsid w:val="000D4C45"/>
    <w:rsid w:val="000D661A"/>
    <w:rsid w:val="000E490B"/>
    <w:rsid w:val="000E5251"/>
    <w:rsid w:val="000E7595"/>
    <w:rsid w:val="000F0F04"/>
    <w:rsid w:val="000F1B43"/>
    <w:rsid w:val="000F27A2"/>
    <w:rsid w:val="000F2DC5"/>
    <w:rsid w:val="000F6759"/>
    <w:rsid w:val="00107E6A"/>
    <w:rsid w:val="00110F3E"/>
    <w:rsid w:val="00120A03"/>
    <w:rsid w:val="001232F6"/>
    <w:rsid w:val="00123AA0"/>
    <w:rsid w:val="001253A7"/>
    <w:rsid w:val="001260BC"/>
    <w:rsid w:val="001275D1"/>
    <w:rsid w:val="00142E3F"/>
    <w:rsid w:val="00145EA7"/>
    <w:rsid w:val="0014658C"/>
    <w:rsid w:val="001466AB"/>
    <w:rsid w:val="00146B94"/>
    <w:rsid w:val="00150C9D"/>
    <w:rsid w:val="00152DA2"/>
    <w:rsid w:val="001576E5"/>
    <w:rsid w:val="00161B75"/>
    <w:rsid w:val="00164DFD"/>
    <w:rsid w:val="00167B10"/>
    <w:rsid w:val="0017026E"/>
    <w:rsid w:val="001770A1"/>
    <w:rsid w:val="0017731E"/>
    <w:rsid w:val="00180CC6"/>
    <w:rsid w:val="00181BD2"/>
    <w:rsid w:val="00181CFB"/>
    <w:rsid w:val="00186C4F"/>
    <w:rsid w:val="001A0C9A"/>
    <w:rsid w:val="001A7FE7"/>
    <w:rsid w:val="001B0C14"/>
    <w:rsid w:val="001C31DD"/>
    <w:rsid w:val="001C6CCD"/>
    <w:rsid w:val="001D2CCF"/>
    <w:rsid w:val="001D3023"/>
    <w:rsid w:val="001D566B"/>
    <w:rsid w:val="001E0835"/>
    <w:rsid w:val="001E28ED"/>
    <w:rsid w:val="001F1BFC"/>
    <w:rsid w:val="001F77F5"/>
    <w:rsid w:val="00206FD0"/>
    <w:rsid w:val="00207C6A"/>
    <w:rsid w:val="0021394D"/>
    <w:rsid w:val="00214F58"/>
    <w:rsid w:val="00221240"/>
    <w:rsid w:val="00224237"/>
    <w:rsid w:val="00231E1F"/>
    <w:rsid w:val="00234087"/>
    <w:rsid w:val="0023444B"/>
    <w:rsid w:val="00240149"/>
    <w:rsid w:val="002439B6"/>
    <w:rsid w:val="0024400A"/>
    <w:rsid w:val="0024415C"/>
    <w:rsid w:val="00245940"/>
    <w:rsid w:val="00247890"/>
    <w:rsid w:val="0025266B"/>
    <w:rsid w:val="002534DF"/>
    <w:rsid w:val="00253B95"/>
    <w:rsid w:val="00265D87"/>
    <w:rsid w:val="002663FC"/>
    <w:rsid w:val="0026730A"/>
    <w:rsid w:val="00270543"/>
    <w:rsid w:val="00270C21"/>
    <w:rsid w:val="00272DA6"/>
    <w:rsid w:val="0027582D"/>
    <w:rsid w:val="00276916"/>
    <w:rsid w:val="00282B93"/>
    <w:rsid w:val="0028310C"/>
    <w:rsid w:val="00283202"/>
    <w:rsid w:val="00283687"/>
    <w:rsid w:val="0028580B"/>
    <w:rsid w:val="00285D5A"/>
    <w:rsid w:val="002A0CAA"/>
    <w:rsid w:val="002A4EBC"/>
    <w:rsid w:val="002A7777"/>
    <w:rsid w:val="002B085E"/>
    <w:rsid w:val="002B0CEC"/>
    <w:rsid w:val="002B17F1"/>
    <w:rsid w:val="002B1EE2"/>
    <w:rsid w:val="002B4595"/>
    <w:rsid w:val="002B70F6"/>
    <w:rsid w:val="002C2A41"/>
    <w:rsid w:val="002C4B81"/>
    <w:rsid w:val="002D04F0"/>
    <w:rsid w:val="002D1A28"/>
    <w:rsid w:val="002D4FCE"/>
    <w:rsid w:val="002D6C76"/>
    <w:rsid w:val="002E3661"/>
    <w:rsid w:val="002E42DF"/>
    <w:rsid w:val="002E62B3"/>
    <w:rsid w:val="002F1551"/>
    <w:rsid w:val="002F3200"/>
    <w:rsid w:val="00300E37"/>
    <w:rsid w:val="0030120A"/>
    <w:rsid w:val="00312971"/>
    <w:rsid w:val="003149E0"/>
    <w:rsid w:val="00315D6D"/>
    <w:rsid w:val="003222E9"/>
    <w:rsid w:val="00322978"/>
    <w:rsid w:val="00322D96"/>
    <w:rsid w:val="00327CFB"/>
    <w:rsid w:val="00332CDF"/>
    <w:rsid w:val="00342526"/>
    <w:rsid w:val="00344124"/>
    <w:rsid w:val="003472FC"/>
    <w:rsid w:val="00347413"/>
    <w:rsid w:val="00356033"/>
    <w:rsid w:val="00362596"/>
    <w:rsid w:val="00364933"/>
    <w:rsid w:val="00374D60"/>
    <w:rsid w:val="003758D8"/>
    <w:rsid w:val="00375A27"/>
    <w:rsid w:val="003775F7"/>
    <w:rsid w:val="00390AFA"/>
    <w:rsid w:val="00391311"/>
    <w:rsid w:val="003A42A0"/>
    <w:rsid w:val="003A6971"/>
    <w:rsid w:val="003B5122"/>
    <w:rsid w:val="003B610F"/>
    <w:rsid w:val="003B6D47"/>
    <w:rsid w:val="003D1629"/>
    <w:rsid w:val="003D42D7"/>
    <w:rsid w:val="003F43F0"/>
    <w:rsid w:val="003F7C2F"/>
    <w:rsid w:val="00405BC7"/>
    <w:rsid w:val="0041051A"/>
    <w:rsid w:val="00411199"/>
    <w:rsid w:val="0041149A"/>
    <w:rsid w:val="00413075"/>
    <w:rsid w:val="00431863"/>
    <w:rsid w:val="00432B77"/>
    <w:rsid w:val="00433B90"/>
    <w:rsid w:val="00434269"/>
    <w:rsid w:val="00436CE8"/>
    <w:rsid w:val="004437AC"/>
    <w:rsid w:val="004443A8"/>
    <w:rsid w:val="00444FD9"/>
    <w:rsid w:val="00447923"/>
    <w:rsid w:val="00456328"/>
    <w:rsid w:val="00460E44"/>
    <w:rsid w:val="00461201"/>
    <w:rsid w:val="004660C6"/>
    <w:rsid w:val="00467852"/>
    <w:rsid w:val="00470252"/>
    <w:rsid w:val="00472358"/>
    <w:rsid w:val="00472B9F"/>
    <w:rsid w:val="004736DD"/>
    <w:rsid w:val="004845BA"/>
    <w:rsid w:val="00484D7B"/>
    <w:rsid w:val="00487545"/>
    <w:rsid w:val="00487B83"/>
    <w:rsid w:val="004948F0"/>
    <w:rsid w:val="00497F3E"/>
    <w:rsid w:val="004A16BE"/>
    <w:rsid w:val="004A6D5D"/>
    <w:rsid w:val="004B1D54"/>
    <w:rsid w:val="004B7CF8"/>
    <w:rsid w:val="004D174B"/>
    <w:rsid w:val="004D6D60"/>
    <w:rsid w:val="004E19C6"/>
    <w:rsid w:val="004E4002"/>
    <w:rsid w:val="004E5341"/>
    <w:rsid w:val="00501AA7"/>
    <w:rsid w:val="00502054"/>
    <w:rsid w:val="00512635"/>
    <w:rsid w:val="00513357"/>
    <w:rsid w:val="00514CF4"/>
    <w:rsid w:val="00521591"/>
    <w:rsid w:val="005256DB"/>
    <w:rsid w:val="00527EFA"/>
    <w:rsid w:val="005320F7"/>
    <w:rsid w:val="00532523"/>
    <w:rsid w:val="00534386"/>
    <w:rsid w:val="00536062"/>
    <w:rsid w:val="00545D34"/>
    <w:rsid w:val="00546785"/>
    <w:rsid w:val="005467E5"/>
    <w:rsid w:val="005513A9"/>
    <w:rsid w:val="00551F5C"/>
    <w:rsid w:val="00553931"/>
    <w:rsid w:val="00554067"/>
    <w:rsid w:val="00560325"/>
    <w:rsid w:val="00564C33"/>
    <w:rsid w:val="0056509D"/>
    <w:rsid w:val="0058343A"/>
    <w:rsid w:val="00583CA2"/>
    <w:rsid w:val="00584576"/>
    <w:rsid w:val="00586460"/>
    <w:rsid w:val="0059015B"/>
    <w:rsid w:val="00593BA5"/>
    <w:rsid w:val="005976FA"/>
    <w:rsid w:val="005B2308"/>
    <w:rsid w:val="005B2FB9"/>
    <w:rsid w:val="005B4C0C"/>
    <w:rsid w:val="005B57B3"/>
    <w:rsid w:val="005C2C73"/>
    <w:rsid w:val="005C7670"/>
    <w:rsid w:val="005D0DB5"/>
    <w:rsid w:val="005E0C19"/>
    <w:rsid w:val="005F5BE3"/>
    <w:rsid w:val="005F6136"/>
    <w:rsid w:val="006003FA"/>
    <w:rsid w:val="00601A90"/>
    <w:rsid w:val="006068E0"/>
    <w:rsid w:val="0061636B"/>
    <w:rsid w:val="00622233"/>
    <w:rsid w:val="006226F3"/>
    <w:rsid w:val="00623795"/>
    <w:rsid w:val="00625EF9"/>
    <w:rsid w:val="00627FF8"/>
    <w:rsid w:val="0063312C"/>
    <w:rsid w:val="006507DA"/>
    <w:rsid w:val="0065123E"/>
    <w:rsid w:val="00653F84"/>
    <w:rsid w:val="00654A35"/>
    <w:rsid w:val="00655C7B"/>
    <w:rsid w:val="0065693C"/>
    <w:rsid w:val="0065784B"/>
    <w:rsid w:val="00660CA2"/>
    <w:rsid w:val="00662455"/>
    <w:rsid w:val="006657DB"/>
    <w:rsid w:val="006660E3"/>
    <w:rsid w:val="00670284"/>
    <w:rsid w:val="00670418"/>
    <w:rsid w:val="00676870"/>
    <w:rsid w:val="00681C13"/>
    <w:rsid w:val="00683A8D"/>
    <w:rsid w:val="00683D5F"/>
    <w:rsid w:val="0068551F"/>
    <w:rsid w:val="00694713"/>
    <w:rsid w:val="00696B9A"/>
    <w:rsid w:val="006A07E9"/>
    <w:rsid w:val="006A2643"/>
    <w:rsid w:val="006A3077"/>
    <w:rsid w:val="006A4444"/>
    <w:rsid w:val="006A5639"/>
    <w:rsid w:val="006A7E5D"/>
    <w:rsid w:val="006B3ADB"/>
    <w:rsid w:val="006B49C5"/>
    <w:rsid w:val="006C4445"/>
    <w:rsid w:val="006C62CB"/>
    <w:rsid w:val="006D0E89"/>
    <w:rsid w:val="006D0F62"/>
    <w:rsid w:val="006D18A9"/>
    <w:rsid w:val="006D3656"/>
    <w:rsid w:val="006D581B"/>
    <w:rsid w:val="006D5E18"/>
    <w:rsid w:val="006E38B1"/>
    <w:rsid w:val="006E3B79"/>
    <w:rsid w:val="006E60FE"/>
    <w:rsid w:val="006E6CF7"/>
    <w:rsid w:val="007014D4"/>
    <w:rsid w:val="0070383B"/>
    <w:rsid w:val="007051F4"/>
    <w:rsid w:val="00727C1D"/>
    <w:rsid w:val="00735E50"/>
    <w:rsid w:val="007429D7"/>
    <w:rsid w:val="00742AC2"/>
    <w:rsid w:val="00742E3B"/>
    <w:rsid w:val="00743746"/>
    <w:rsid w:val="00744C41"/>
    <w:rsid w:val="007503AE"/>
    <w:rsid w:val="00751395"/>
    <w:rsid w:val="0075205E"/>
    <w:rsid w:val="00753945"/>
    <w:rsid w:val="00753F87"/>
    <w:rsid w:val="00762708"/>
    <w:rsid w:val="007654DE"/>
    <w:rsid w:val="007720BB"/>
    <w:rsid w:val="00774CED"/>
    <w:rsid w:val="007778AC"/>
    <w:rsid w:val="00780587"/>
    <w:rsid w:val="00780E9B"/>
    <w:rsid w:val="00781294"/>
    <w:rsid w:val="00784C7F"/>
    <w:rsid w:val="0078535C"/>
    <w:rsid w:val="0078798A"/>
    <w:rsid w:val="007979CC"/>
    <w:rsid w:val="007A496E"/>
    <w:rsid w:val="007A4B1B"/>
    <w:rsid w:val="007A5798"/>
    <w:rsid w:val="007B08C0"/>
    <w:rsid w:val="007B305B"/>
    <w:rsid w:val="007B348B"/>
    <w:rsid w:val="007B3969"/>
    <w:rsid w:val="007B5015"/>
    <w:rsid w:val="007C4AD7"/>
    <w:rsid w:val="007D3B6A"/>
    <w:rsid w:val="007D40C1"/>
    <w:rsid w:val="007E7E0F"/>
    <w:rsid w:val="007F2F22"/>
    <w:rsid w:val="00800EF5"/>
    <w:rsid w:val="0081066A"/>
    <w:rsid w:val="0082006E"/>
    <w:rsid w:val="00831FD4"/>
    <w:rsid w:val="008354AE"/>
    <w:rsid w:val="00836845"/>
    <w:rsid w:val="00837042"/>
    <w:rsid w:val="00847583"/>
    <w:rsid w:val="00853EF6"/>
    <w:rsid w:val="00855126"/>
    <w:rsid w:val="0086087B"/>
    <w:rsid w:val="00861E3C"/>
    <w:rsid w:val="00867D03"/>
    <w:rsid w:val="008700CA"/>
    <w:rsid w:val="0087216B"/>
    <w:rsid w:val="00874B38"/>
    <w:rsid w:val="00875BE4"/>
    <w:rsid w:val="00876192"/>
    <w:rsid w:val="00876C50"/>
    <w:rsid w:val="0088077E"/>
    <w:rsid w:val="00883E47"/>
    <w:rsid w:val="00884767"/>
    <w:rsid w:val="00885960"/>
    <w:rsid w:val="00896543"/>
    <w:rsid w:val="0089694F"/>
    <w:rsid w:val="0089732A"/>
    <w:rsid w:val="008A59E7"/>
    <w:rsid w:val="008A7193"/>
    <w:rsid w:val="008A7444"/>
    <w:rsid w:val="008B5F8F"/>
    <w:rsid w:val="008C3C04"/>
    <w:rsid w:val="008C6444"/>
    <w:rsid w:val="008C794E"/>
    <w:rsid w:val="008D2F3A"/>
    <w:rsid w:val="008D39E5"/>
    <w:rsid w:val="008D3E99"/>
    <w:rsid w:val="008D6C85"/>
    <w:rsid w:val="008D6DEB"/>
    <w:rsid w:val="008E0FDB"/>
    <w:rsid w:val="008E476B"/>
    <w:rsid w:val="008E57A7"/>
    <w:rsid w:val="008F158C"/>
    <w:rsid w:val="00903DDA"/>
    <w:rsid w:val="009077F8"/>
    <w:rsid w:val="00910674"/>
    <w:rsid w:val="009107AA"/>
    <w:rsid w:val="0091102A"/>
    <w:rsid w:val="009137C5"/>
    <w:rsid w:val="009148A5"/>
    <w:rsid w:val="0091660A"/>
    <w:rsid w:val="00917C44"/>
    <w:rsid w:val="00924FA0"/>
    <w:rsid w:val="009251DF"/>
    <w:rsid w:val="009336D7"/>
    <w:rsid w:val="009359FF"/>
    <w:rsid w:val="009419DA"/>
    <w:rsid w:val="00944E66"/>
    <w:rsid w:val="00950094"/>
    <w:rsid w:val="009505AD"/>
    <w:rsid w:val="009519B8"/>
    <w:rsid w:val="00953474"/>
    <w:rsid w:val="00957D22"/>
    <w:rsid w:val="009625EC"/>
    <w:rsid w:val="0096587F"/>
    <w:rsid w:val="00966A08"/>
    <w:rsid w:val="00972009"/>
    <w:rsid w:val="00982083"/>
    <w:rsid w:val="00984144"/>
    <w:rsid w:val="00985E79"/>
    <w:rsid w:val="00986450"/>
    <w:rsid w:val="00987174"/>
    <w:rsid w:val="009B1AF2"/>
    <w:rsid w:val="009B1BA2"/>
    <w:rsid w:val="009B46E8"/>
    <w:rsid w:val="009B4B1A"/>
    <w:rsid w:val="009C231B"/>
    <w:rsid w:val="009D48FB"/>
    <w:rsid w:val="009E0DD3"/>
    <w:rsid w:val="009E2948"/>
    <w:rsid w:val="009E335F"/>
    <w:rsid w:val="009E4729"/>
    <w:rsid w:val="009E4B0F"/>
    <w:rsid w:val="009E50C2"/>
    <w:rsid w:val="009F690F"/>
    <w:rsid w:val="00A02337"/>
    <w:rsid w:val="00A2177C"/>
    <w:rsid w:val="00A241BA"/>
    <w:rsid w:val="00A250F2"/>
    <w:rsid w:val="00A259E6"/>
    <w:rsid w:val="00A25C8F"/>
    <w:rsid w:val="00A279DA"/>
    <w:rsid w:val="00A3728E"/>
    <w:rsid w:val="00A37D26"/>
    <w:rsid w:val="00A4050B"/>
    <w:rsid w:val="00A413ED"/>
    <w:rsid w:val="00A4228F"/>
    <w:rsid w:val="00A42599"/>
    <w:rsid w:val="00A4266F"/>
    <w:rsid w:val="00A52412"/>
    <w:rsid w:val="00A5371F"/>
    <w:rsid w:val="00A5391C"/>
    <w:rsid w:val="00A54940"/>
    <w:rsid w:val="00A5664D"/>
    <w:rsid w:val="00A67B93"/>
    <w:rsid w:val="00A67EB2"/>
    <w:rsid w:val="00A7218A"/>
    <w:rsid w:val="00A773BC"/>
    <w:rsid w:val="00A818C0"/>
    <w:rsid w:val="00A84C7C"/>
    <w:rsid w:val="00A869E8"/>
    <w:rsid w:val="00A876D8"/>
    <w:rsid w:val="00A91E76"/>
    <w:rsid w:val="00A92E14"/>
    <w:rsid w:val="00A96353"/>
    <w:rsid w:val="00AA3AC7"/>
    <w:rsid w:val="00AA48BF"/>
    <w:rsid w:val="00AA7A91"/>
    <w:rsid w:val="00AB3DBE"/>
    <w:rsid w:val="00AC3865"/>
    <w:rsid w:val="00AC4BF1"/>
    <w:rsid w:val="00AC6D37"/>
    <w:rsid w:val="00AD414D"/>
    <w:rsid w:val="00AD4D8C"/>
    <w:rsid w:val="00AE7584"/>
    <w:rsid w:val="00AF091F"/>
    <w:rsid w:val="00AF4C32"/>
    <w:rsid w:val="00B00583"/>
    <w:rsid w:val="00B018DF"/>
    <w:rsid w:val="00B0216D"/>
    <w:rsid w:val="00B06096"/>
    <w:rsid w:val="00B065DF"/>
    <w:rsid w:val="00B06788"/>
    <w:rsid w:val="00B130FC"/>
    <w:rsid w:val="00B23108"/>
    <w:rsid w:val="00B27B7F"/>
    <w:rsid w:val="00B33AFF"/>
    <w:rsid w:val="00B42DA3"/>
    <w:rsid w:val="00B4369A"/>
    <w:rsid w:val="00B4510B"/>
    <w:rsid w:val="00B535D4"/>
    <w:rsid w:val="00B608F2"/>
    <w:rsid w:val="00B63232"/>
    <w:rsid w:val="00B71E96"/>
    <w:rsid w:val="00B73F8B"/>
    <w:rsid w:val="00B74C27"/>
    <w:rsid w:val="00B74F27"/>
    <w:rsid w:val="00B77F82"/>
    <w:rsid w:val="00B838C1"/>
    <w:rsid w:val="00B8475F"/>
    <w:rsid w:val="00B86D26"/>
    <w:rsid w:val="00B9190F"/>
    <w:rsid w:val="00BA0584"/>
    <w:rsid w:val="00BA352D"/>
    <w:rsid w:val="00BA69D7"/>
    <w:rsid w:val="00BB0361"/>
    <w:rsid w:val="00BB1FE0"/>
    <w:rsid w:val="00BC5847"/>
    <w:rsid w:val="00BD23C9"/>
    <w:rsid w:val="00BD275C"/>
    <w:rsid w:val="00BD5686"/>
    <w:rsid w:val="00BE03C9"/>
    <w:rsid w:val="00BE2C7A"/>
    <w:rsid w:val="00BE395E"/>
    <w:rsid w:val="00BE5907"/>
    <w:rsid w:val="00BE7027"/>
    <w:rsid w:val="00BF1518"/>
    <w:rsid w:val="00BF2908"/>
    <w:rsid w:val="00BF2FA9"/>
    <w:rsid w:val="00BF31DE"/>
    <w:rsid w:val="00BF6C7D"/>
    <w:rsid w:val="00C00374"/>
    <w:rsid w:val="00C00EF1"/>
    <w:rsid w:val="00C01EC5"/>
    <w:rsid w:val="00C03115"/>
    <w:rsid w:val="00C107D6"/>
    <w:rsid w:val="00C158C1"/>
    <w:rsid w:val="00C15C79"/>
    <w:rsid w:val="00C1638F"/>
    <w:rsid w:val="00C172FF"/>
    <w:rsid w:val="00C20804"/>
    <w:rsid w:val="00C20ABD"/>
    <w:rsid w:val="00C21A60"/>
    <w:rsid w:val="00C329BA"/>
    <w:rsid w:val="00C35481"/>
    <w:rsid w:val="00C365BD"/>
    <w:rsid w:val="00C371BE"/>
    <w:rsid w:val="00C44AE4"/>
    <w:rsid w:val="00C44EDE"/>
    <w:rsid w:val="00C55969"/>
    <w:rsid w:val="00C611FA"/>
    <w:rsid w:val="00C632EA"/>
    <w:rsid w:val="00C6408B"/>
    <w:rsid w:val="00C6561B"/>
    <w:rsid w:val="00C65ADE"/>
    <w:rsid w:val="00C66477"/>
    <w:rsid w:val="00C70CCA"/>
    <w:rsid w:val="00C71229"/>
    <w:rsid w:val="00C76C72"/>
    <w:rsid w:val="00C82319"/>
    <w:rsid w:val="00C84FC9"/>
    <w:rsid w:val="00C85F42"/>
    <w:rsid w:val="00C90C27"/>
    <w:rsid w:val="00C91C8C"/>
    <w:rsid w:val="00C91EC1"/>
    <w:rsid w:val="00C93E7C"/>
    <w:rsid w:val="00C94261"/>
    <w:rsid w:val="00C969D4"/>
    <w:rsid w:val="00CA38A9"/>
    <w:rsid w:val="00CA699B"/>
    <w:rsid w:val="00CB0428"/>
    <w:rsid w:val="00CB25C8"/>
    <w:rsid w:val="00CB45AE"/>
    <w:rsid w:val="00CB69BF"/>
    <w:rsid w:val="00CC32E2"/>
    <w:rsid w:val="00CE036C"/>
    <w:rsid w:val="00CE3328"/>
    <w:rsid w:val="00CE3E8B"/>
    <w:rsid w:val="00CE7775"/>
    <w:rsid w:val="00CF0B6A"/>
    <w:rsid w:val="00CF21CC"/>
    <w:rsid w:val="00CF44D7"/>
    <w:rsid w:val="00CF46C4"/>
    <w:rsid w:val="00CF71BD"/>
    <w:rsid w:val="00D05147"/>
    <w:rsid w:val="00D166B8"/>
    <w:rsid w:val="00D16D7D"/>
    <w:rsid w:val="00D17421"/>
    <w:rsid w:val="00D24E91"/>
    <w:rsid w:val="00D32D81"/>
    <w:rsid w:val="00D33CC9"/>
    <w:rsid w:val="00D34967"/>
    <w:rsid w:val="00D36AD7"/>
    <w:rsid w:val="00D37B37"/>
    <w:rsid w:val="00D43EDC"/>
    <w:rsid w:val="00D5137E"/>
    <w:rsid w:val="00D56378"/>
    <w:rsid w:val="00D61532"/>
    <w:rsid w:val="00D62CF0"/>
    <w:rsid w:val="00D65D9E"/>
    <w:rsid w:val="00D71D93"/>
    <w:rsid w:val="00D753BB"/>
    <w:rsid w:val="00D94512"/>
    <w:rsid w:val="00D94BE6"/>
    <w:rsid w:val="00DA460F"/>
    <w:rsid w:val="00DA46AD"/>
    <w:rsid w:val="00DA6C68"/>
    <w:rsid w:val="00DB16A6"/>
    <w:rsid w:val="00DB3ECD"/>
    <w:rsid w:val="00DB5C21"/>
    <w:rsid w:val="00DC2C1B"/>
    <w:rsid w:val="00DC4463"/>
    <w:rsid w:val="00DC535E"/>
    <w:rsid w:val="00DD0C42"/>
    <w:rsid w:val="00DD4267"/>
    <w:rsid w:val="00DD44F0"/>
    <w:rsid w:val="00DE56CC"/>
    <w:rsid w:val="00DF5294"/>
    <w:rsid w:val="00DF641B"/>
    <w:rsid w:val="00E01953"/>
    <w:rsid w:val="00E05E9A"/>
    <w:rsid w:val="00E148E2"/>
    <w:rsid w:val="00E14D16"/>
    <w:rsid w:val="00E15D9E"/>
    <w:rsid w:val="00E178EA"/>
    <w:rsid w:val="00E17CF7"/>
    <w:rsid w:val="00E208AE"/>
    <w:rsid w:val="00E24EB1"/>
    <w:rsid w:val="00E31046"/>
    <w:rsid w:val="00E315EB"/>
    <w:rsid w:val="00E32F25"/>
    <w:rsid w:val="00E34309"/>
    <w:rsid w:val="00E36A28"/>
    <w:rsid w:val="00E37190"/>
    <w:rsid w:val="00E41358"/>
    <w:rsid w:val="00E42024"/>
    <w:rsid w:val="00E430FF"/>
    <w:rsid w:val="00E443D9"/>
    <w:rsid w:val="00E44934"/>
    <w:rsid w:val="00E45CAD"/>
    <w:rsid w:val="00E45D73"/>
    <w:rsid w:val="00E574E8"/>
    <w:rsid w:val="00E63AF4"/>
    <w:rsid w:val="00E63B5C"/>
    <w:rsid w:val="00E66300"/>
    <w:rsid w:val="00E67967"/>
    <w:rsid w:val="00E71A3D"/>
    <w:rsid w:val="00E727B8"/>
    <w:rsid w:val="00E8246B"/>
    <w:rsid w:val="00E82EC5"/>
    <w:rsid w:val="00E84DB3"/>
    <w:rsid w:val="00E863DF"/>
    <w:rsid w:val="00E86DD9"/>
    <w:rsid w:val="00E87C70"/>
    <w:rsid w:val="00E92750"/>
    <w:rsid w:val="00E954A4"/>
    <w:rsid w:val="00E96F11"/>
    <w:rsid w:val="00EA1A60"/>
    <w:rsid w:val="00EB021F"/>
    <w:rsid w:val="00EB2EA8"/>
    <w:rsid w:val="00EB499F"/>
    <w:rsid w:val="00ED3130"/>
    <w:rsid w:val="00ED401F"/>
    <w:rsid w:val="00ED410A"/>
    <w:rsid w:val="00ED55F2"/>
    <w:rsid w:val="00EE0C29"/>
    <w:rsid w:val="00EE1680"/>
    <w:rsid w:val="00EF066A"/>
    <w:rsid w:val="00EF1B3D"/>
    <w:rsid w:val="00EF2616"/>
    <w:rsid w:val="00EF3602"/>
    <w:rsid w:val="00F0129A"/>
    <w:rsid w:val="00F01E7A"/>
    <w:rsid w:val="00F03225"/>
    <w:rsid w:val="00F03834"/>
    <w:rsid w:val="00F052EF"/>
    <w:rsid w:val="00F05E5A"/>
    <w:rsid w:val="00F17B30"/>
    <w:rsid w:val="00F21895"/>
    <w:rsid w:val="00F21BDD"/>
    <w:rsid w:val="00F24476"/>
    <w:rsid w:val="00F24D6A"/>
    <w:rsid w:val="00F274F0"/>
    <w:rsid w:val="00F43336"/>
    <w:rsid w:val="00F47A3A"/>
    <w:rsid w:val="00F5471D"/>
    <w:rsid w:val="00F54C35"/>
    <w:rsid w:val="00F616E5"/>
    <w:rsid w:val="00F6440A"/>
    <w:rsid w:val="00F67CE0"/>
    <w:rsid w:val="00F739B6"/>
    <w:rsid w:val="00F74EA4"/>
    <w:rsid w:val="00F76271"/>
    <w:rsid w:val="00F8240E"/>
    <w:rsid w:val="00F855A1"/>
    <w:rsid w:val="00F85D2F"/>
    <w:rsid w:val="00F879C4"/>
    <w:rsid w:val="00F90755"/>
    <w:rsid w:val="00F92E10"/>
    <w:rsid w:val="00F95D15"/>
    <w:rsid w:val="00F96311"/>
    <w:rsid w:val="00FA1F05"/>
    <w:rsid w:val="00FA6AA3"/>
    <w:rsid w:val="00FB00E4"/>
    <w:rsid w:val="00FB7CDD"/>
    <w:rsid w:val="00FC2E0D"/>
    <w:rsid w:val="00FC3A68"/>
    <w:rsid w:val="00FC4614"/>
    <w:rsid w:val="00FC572C"/>
    <w:rsid w:val="00FD3873"/>
    <w:rsid w:val="00FE0173"/>
    <w:rsid w:val="00FE10CB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C50B"/>
  <w15:chartTrackingRefBased/>
  <w15:docId w15:val="{D61304AE-DA79-450D-AD62-24E80E9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73"/>
    <w:pPr>
      <w:spacing w:after="0" w:line="270" w:lineRule="atLeast"/>
    </w:pPr>
    <w:rPr>
      <w:spacing w:val="4"/>
      <w:sz w:val="20"/>
    </w:rPr>
  </w:style>
  <w:style w:type="paragraph" w:styleId="Heading1">
    <w:name w:val="heading 1"/>
    <w:basedOn w:val="Normal"/>
    <w:next w:val="Text"/>
    <w:link w:val="Heading1Char"/>
    <w:uiPriority w:val="9"/>
    <w:rsid w:val="008E0FDB"/>
    <w:pPr>
      <w:spacing w:before="480" w:after="480"/>
      <w:outlineLvl w:val="0"/>
    </w:pPr>
    <w:rPr>
      <w:sz w:val="36"/>
    </w:rPr>
  </w:style>
  <w:style w:type="paragraph" w:styleId="Heading2">
    <w:name w:val="heading 2"/>
    <w:basedOn w:val="Normal"/>
    <w:next w:val="Text"/>
    <w:link w:val="Heading2Char"/>
    <w:uiPriority w:val="9"/>
    <w:unhideWhenUsed/>
    <w:rsid w:val="00A413ED"/>
    <w:pPr>
      <w:spacing w:before="480" w:after="160"/>
      <w:outlineLvl w:val="1"/>
    </w:pPr>
    <w:rPr>
      <w:b/>
    </w:rPr>
  </w:style>
  <w:style w:type="paragraph" w:styleId="Heading3">
    <w:name w:val="heading 3"/>
    <w:basedOn w:val="Normal"/>
    <w:next w:val="Text"/>
    <w:link w:val="Heading3Char"/>
    <w:uiPriority w:val="9"/>
    <w:unhideWhenUsed/>
    <w:rsid w:val="00A413ED"/>
    <w:pPr>
      <w:spacing w:before="480" w:after="160"/>
      <w:outlineLvl w:val="2"/>
    </w:pPr>
    <w:rPr>
      <w:b/>
    </w:rPr>
  </w:style>
  <w:style w:type="paragraph" w:styleId="Heading4">
    <w:name w:val="heading 4"/>
    <w:basedOn w:val="Normal"/>
    <w:next w:val="Text"/>
    <w:link w:val="Heading4Char"/>
    <w:uiPriority w:val="9"/>
    <w:unhideWhenUsed/>
    <w:rsid w:val="00434269"/>
    <w:pPr>
      <w:keepNext/>
      <w:keepLines/>
      <w:spacing w:before="480" w:after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0094"/>
    <w:pPr>
      <w:keepNext/>
      <w:keepLines/>
      <w:spacing w:before="480"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F2F2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13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F2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3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F2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F2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51F"/>
    <w:pP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68551F"/>
    <w:rPr>
      <w:color w:val="808080" w:themeColor="background1" w:themeShade="80"/>
      <w:spacing w:val="4"/>
      <w:sz w:val="20"/>
    </w:rPr>
  </w:style>
  <w:style w:type="paragraph" w:styleId="Footer">
    <w:name w:val="footer"/>
    <w:basedOn w:val="Normal"/>
    <w:link w:val="FooterChar"/>
    <w:unhideWhenUsed/>
    <w:rsid w:val="0068551F"/>
    <w:pPr>
      <w:jc w:val="right"/>
    </w:pPr>
  </w:style>
  <w:style w:type="character" w:customStyle="1" w:styleId="FooterChar">
    <w:name w:val="Footer Char"/>
    <w:basedOn w:val="DefaultParagraphFont"/>
    <w:link w:val="Footer"/>
    <w:rsid w:val="0068551F"/>
    <w:rPr>
      <w:spacing w:val="4"/>
      <w:sz w:val="20"/>
    </w:rPr>
  </w:style>
  <w:style w:type="paragraph" w:customStyle="1" w:styleId="Text">
    <w:name w:val="Text"/>
    <w:basedOn w:val="Normal"/>
    <w:qFormat/>
    <w:rsid w:val="00F052EF"/>
    <w:p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8E0FDB"/>
    <w:rPr>
      <w:spacing w:val="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413ED"/>
    <w:rPr>
      <w:b/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13ED"/>
    <w:rPr>
      <w:b/>
      <w:spacing w:val="4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4269"/>
    <w:rPr>
      <w:rFonts w:asciiTheme="majorHAnsi" w:eastAsiaTheme="majorEastAsia" w:hAnsiTheme="majorHAnsi" w:cstheme="majorBidi"/>
      <w:b/>
      <w:iCs/>
      <w:color w:val="000000" w:themeColor="text1"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50094"/>
    <w:rPr>
      <w:rFonts w:asciiTheme="majorHAnsi" w:eastAsiaTheme="majorEastAsia" w:hAnsiTheme="majorHAnsi" w:cstheme="majorBidi"/>
      <w:b/>
      <w:color w:val="000000" w:themeColor="text1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F22"/>
    <w:rPr>
      <w:rFonts w:asciiTheme="majorHAnsi" w:eastAsiaTheme="majorEastAsia" w:hAnsiTheme="majorHAnsi" w:cstheme="majorBidi"/>
      <w:color w:val="001370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F22"/>
    <w:rPr>
      <w:rFonts w:asciiTheme="majorHAnsi" w:eastAsiaTheme="majorEastAsia" w:hAnsiTheme="majorHAnsi" w:cstheme="majorBidi"/>
      <w:i/>
      <w:iCs/>
      <w:color w:val="001370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F22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F22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customStyle="1" w:styleId="Bullet">
    <w:name w:val="Bullet"/>
    <w:basedOn w:val="Text"/>
    <w:link w:val="BulletChar"/>
    <w:qFormat/>
    <w:rsid w:val="00434269"/>
    <w:pPr>
      <w:numPr>
        <w:numId w:val="2"/>
      </w:numPr>
    </w:pPr>
  </w:style>
  <w:style w:type="paragraph" w:customStyle="1" w:styleId="BNTTextReport">
    <w:name w:val="BNT Text Report"/>
    <w:basedOn w:val="Text"/>
    <w:qFormat/>
    <w:rsid w:val="009D48FB"/>
    <w:pPr>
      <w:numPr>
        <w:numId w:val="3"/>
      </w:numPr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51395"/>
    <w:pPr>
      <w:spacing w:line="144" w:lineRule="atLeast"/>
      <w:jc w:val="both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395"/>
    <w:rPr>
      <w:spacing w:val="4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D8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60325"/>
    <w:pPr>
      <w:pBdr>
        <w:top w:val="single" w:sz="2" w:space="1" w:color="auto"/>
        <w:between w:val="single" w:sz="2" w:space="1" w:color="auto"/>
      </w:pBdr>
      <w:tabs>
        <w:tab w:val="left" w:pos="567"/>
        <w:tab w:val="right" w:pos="9061"/>
      </w:tabs>
      <w:spacing w:before="320" w:after="16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60325"/>
    <w:pPr>
      <w:tabs>
        <w:tab w:val="left" w:pos="567"/>
        <w:tab w:val="right" w:pos="9061"/>
      </w:tabs>
      <w:spacing w:before="40" w:after="22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560325"/>
    <w:pPr>
      <w:tabs>
        <w:tab w:val="left" w:pos="567"/>
        <w:tab w:val="right" w:pos="9061"/>
      </w:tabs>
      <w:spacing w:before="40" w:after="2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560325"/>
    <w:rPr>
      <w:color w:val="000000" w:themeColor="hyperlink"/>
      <w:u w:val="single"/>
    </w:rPr>
  </w:style>
  <w:style w:type="paragraph" w:customStyle="1" w:styleId="BNTTextLetter">
    <w:name w:val="BNT Text Letter"/>
    <w:basedOn w:val="Text"/>
    <w:link w:val="BNTTextLetterZchn"/>
    <w:qFormat/>
    <w:rsid w:val="00A5664D"/>
    <w:pPr>
      <w:jc w:val="both"/>
    </w:pPr>
  </w:style>
  <w:style w:type="paragraph" w:styleId="Title">
    <w:name w:val="Title"/>
    <w:basedOn w:val="Normal"/>
    <w:link w:val="TitleChar"/>
    <w:uiPriority w:val="10"/>
    <w:rsid w:val="00E8246B"/>
    <w:pPr>
      <w:spacing w:line="560" w:lineRule="atLeast"/>
    </w:pPr>
    <w:rPr>
      <w:b/>
      <w:spacing w:val="28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E8246B"/>
    <w:rPr>
      <w:b/>
      <w:spacing w:val="28"/>
      <w:sz w:val="46"/>
      <w:szCs w:val="46"/>
    </w:rPr>
  </w:style>
  <w:style w:type="paragraph" w:styleId="Subtitle">
    <w:name w:val="Subtitle"/>
    <w:basedOn w:val="Normal"/>
    <w:link w:val="SubtitleChar"/>
    <w:uiPriority w:val="11"/>
    <w:qFormat/>
    <w:rsid w:val="00E8246B"/>
    <w:pPr>
      <w:spacing w:line="560" w:lineRule="atLeast"/>
    </w:pPr>
    <w:rPr>
      <w:spacing w:val="28"/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E8246B"/>
    <w:rPr>
      <w:spacing w:val="28"/>
      <w:sz w:val="46"/>
      <w:szCs w:val="46"/>
    </w:rPr>
  </w:style>
  <w:style w:type="table" w:styleId="TableGrid">
    <w:name w:val="Table Grid"/>
    <w:basedOn w:val="TableNormal"/>
    <w:uiPriority w:val="59"/>
    <w:rsid w:val="00B9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Title"/>
    <w:qFormat/>
    <w:rsid w:val="002A7777"/>
  </w:style>
  <w:style w:type="paragraph" w:customStyle="1" w:styleId="Head1">
    <w:name w:val="Head 1"/>
    <w:basedOn w:val="Heading1"/>
    <w:qFormat/>
    <w:rsid w:val="00C371BE"/>
    <w:pPr>
      <w:numPr>
        <w:numId w:val="1"/>
      </w:numPr>
    </w:pPr>
  </w:style>
  <w:style w:type="paragraph" w:customStyle="1" w:styleId="Head2">
    <w:name w:val="Head 2"/>
    <w:basedOn w:val="Normal"/>
    <w:qFormat/>
    <w:rsid w:val="00514CF4"/>
    <w:pPr>
      <w:numPr>
        <w:ilvl w:val="1"/>
        <w:numId w:val="1"/>
      </w:numPr>
      <w:spacing w:before="480" w:after="160"/>
    </w:pPr>
    <w:rPr>
      <w:b/>
    </w:rPr>
  </w:style>
  <w:style w:type="paragraph" w:customStyle="1" w:styleId="Head3">
    <w:name w:val="Head 3"/>
    <w:basedOn w:val="Normal"/>
    <w:qFormat/>
    <w:rsid w:val="002534DF"/>
    <w:pPr>
      <w:numPr>
        <w:ilvl w:val="2"/>
        <w:numId w:val="1"/>
      </w:numPr>
      <w:spacing w:before="480" w:after="160"/>
    </w:pPr>
    <w:rPr>
      <w:b/>
    </w:rPr>
  </w:style>
  <w:style w:type="paragraph" w:customStyle="1" w:styleId="Head4">
    <w:name w:val="Head 4"/>
    <w:basedOn w:val="Normal"/>
    <w:qFormat/>
    <w:rsid w:val="00A876D8"/>
    <w:pPr>
      <w:numPr>
        <w:ilvl w:val="3"/>
        <w:numId w:val="1"/>
      </w:numPr>
      <w:spacing w:before="480" w:after="160"/>
    </w:pPr>
    <w:rPr>
      <w:b/>
    </w:rPr>
  </w:style>
  <w:style w:type="paragraph" w:customStyle="1" w:styleId="Head5">
    <w:name w:val="Head 5"/>
    <w:basedOn w:val="Normal"/>
    <w:qFormat/>
    <w:rsid w:val="00C371BE"/>
    <w:pPr>
      <w:numPr>
        <w:ilvl w:val="4"/>
        <w:numId w:val="1"/>
      </w:numPr>
      <w:spacing w:before="480" w:after="16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A2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color w:val="001DA8" w:themeColor="accent1" w:themeShade="BF"/>
      <w:sz w:val="32"/>
      <w:szCs w:val="32"/>
    </w:rPr>
  </w:style>
  <w:style w:type="paragraph" w:customStyle="1" w:styleId="Nzevsmlouvyvodnstranasmlouvy">
    <w:name w:val="Název smlouvy_úvodní strana smlouvy"/>
    <w:basedOn w:val="Normal"/>
    <w:rsid w:val="002D1A28"/>
    <w:pPr>
      <w:spacing w:after="800" w:line="560" w:lineRule="atLeast"/>
    </w:pPr>
    <w:rPr>
      <w:rFonts w:ascii="Georgia" w:hAnsi="Georgia" w:cs="Arial"/>
      <w:spacing w:val="0"/>
      <w:sz w:val="46"/>
    </w:rPr>
  </w:style>
  <w:style w:type="paragraph" w:customStyle="1" w:styleId="BNTS1">
    <w:name w:val="BNT_S_1"/>
    <w:basedOn w:val="Normal"/>
    <w:link w:val="BNTS1Char"/>
    <w:qFormat/>
    <w:rsid w:val="002D1A28"/>
    <w:pPr>
      <w:numPr>
        <w:numId w:val="4"/>
      </w:numPr>
      <w:spacing w:before="360" w:after="240" w:line="240" w:lineRule="auto"/>
      <w:jc w:val="both"/>
      <w:outlineLvl w:val="0"/>
    </w:pPr>
    <w:rPr>
      <w:rFonts w:ascii="Georgia" w:hAnsi="Georgia"/>
      <w:b/>
      <w:spacing w:val="0"/>
    </w:rPr>
  </w:style>
  <w:style w:type="paragraph" w:customStyle="1" w:styleId="BNTS11">
    <w:name w:val="BNT_S_1_1"/>
    <w:basedOn w:val="BNTS1"/>
    <w:qFormat/>
    <w:rsid w:val="002D1A28"/>
    <w:pPr>
      <w:numPr>
        <w:ilvl w:val="1"/>
      </w:numPr>
      <w:spacing w:before="120" w:after="120"/>
      <w:outlineLvl w:val="9"/>
    </w:pPr>
    <w:rPr>
      <w:b w:val="0"/>
    </w:rPr>
  </w:style>
  <w:style w:type="paragraph" w:customStyle="1" w:styleId="BNTS111">
    <w:name w:val="BNT_S_1_1_1"/>
    <w:basedOn w:val="BNTS11"/>
    <w:qFormat/>
    <w:rsid w:val="002D1A28"/>
    <w:pPr>
      <w:numPr>
        <w:ilvl w:val="2"/>
      </w:numPr>
      <w:tabs>
        <w:tab w:val="num" w:pos="360"/>
      </w:tabs>
    </w:pPr>
  </w:style>
  <w:style w:type="paragraph" w:customStyle="1" w:styleId="BNTSi">
    <w:name w:val="BNT_S__i)"/>
    <w:basedOn w:val="BNTS111"/>
    <w:qFormat/>
    <w:rsid w:val="002D1A28"/>
    <w:pPr>
      <w:numPr>
        <w:ilvl w:val="3"/>
      </w:numPr>
      <w:tabs>
        <w:tab w:val="num" w:pos="360"/>
      </w:tabs>
    </w:pPr>
  </w:style>
  <w:style w:type="paragraph" w:customStyle="1" w:styleId="BNTSa">
    <w:name w:val="BNT_S__a)"/>
    <w:basedOn w:val="BNTSi"/>
    <w:qFormat/>
    <w:rsid w:val="002D1A28"/>
    <w:pPr>
      <w:numPr>
        <w:ilvl w:val="4"/>
      </w:numPr>
      <w:tabs>
        <w:tab w:val="num" w:pos="360"/>
      </w:tabs>
    </w:pPr>
  </w:style>
  <w:style w:type="paragraph" w:customStyle="1" w:styleId="BNT-">
    <w:name w:val="BNT_-"/>
    <w:basedOn w:val="Normal"/>
    <w:qFormat/>
    <w:rsid w:val="002D1A28"/>
    <w:pPr>
      <w:numPr>
        <w:ilvl w:val="5"/>
        <w:numId w:val="4"/>
      </w:numPr>
      <w:spacing w:before="120" w:after="120" w:line="240" w:lineRule="auto"/>
      <w:jc w:val="both"/>
    </w:pPr>
    <w:rPr>
      <w:rFonts w:ascii="Georgia" w:hAnsi="Georgia"/>
      <w:spacing w:val="0"/>
    </w:rPr>
  </w:style>
  <w:style w:type="character" w:customStyle="1" w:styleId="BNTS1Char">
    <w:name w:val="BNT_S_1 Char"/>
    <w:basedOn w:val="DefaultParagraphFont"/>
    <w:link w:val="BNTS1"/>
    <w:rsid w:val="002D1A28"/>
    <w:rPr>
      <w:rFonts w:ascii="Georgia" w:hAnsi="Georgia"/>
      <w:b/>
      <w:sz w:val="20"/>
    </w:rPr>
  </w:style>
  <w:style w:type="paragraph" w:customStyle="1" w:styleId="wText">
    <w:name w:val="wText"/>
    <w:basedOn w:val="Normal"/>
    <w:uiPriority w:val="2"/>
    <w:qFormat/>
    <w:rsid w:val="002D1A28"/>
    <w:pPr>
      <w:spacing w:after="240" w:line="240" w:lineRule="auto"/>
      <w:jc w:val="both"/>
    </w:pPr>
    <w:rPr>
      <w:rFonts w:ascii="Georgia" w:eastAsia="MS Mincho" w:hAnsi="Georgia" w:cs="Arial"/>
      <w:spacing w:val="0"/>
    </w:rPr>
  </w:style>
  <w:style w:type="character" w:customStyle="1" w:styleId="BulletChar">
    <w:name w:val="Bullet Char"/>
    <w:basedOn w:val="DefaultParagraphFont"/>
    <w:link w:val="Bullet"/>
    <w:rsid w:val="002D1A28"/>
    <w:rPr>
      <w:spacing w:val="4"/>
      <w:sz w:val="20"/>
    </w:rPr>
  </w:style>
  <w:style w:type="character" w:customStyle="1" w:styleId="preformatted">
    <w:name w:val="preformatted"/>
    <w:basedOn w:val="DefaultParagraphFont"/>
    <w:rsid w:val="002D1A28"/>
  </w:style>
  <w:style w:type="paragraph" w:styleId="ListParagraph">
    <w:name w:val="List Paragraph"/>
    <w:basedOn w:val="Normal"/>
    <w:uiPriority w:val="34"/>
    <w:rsid w:val="00C107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78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E7"/>
    <w:rPr>
      <w:rFonts w:ascii="Segoe UI" w:hAnsi="Segoe UI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A0"/>
    <w:rPr>
      <w:b/>
      <w:bCs/>
      <w:spacing w:val="4"/>
      <w:sz w:val="20"/>
      <w:szCs w:val="20"/>
    </w:rPr>
  </w:style>
  <w:style w:type="character" w:customStyle="1" w:styleId="normaltextrun">
    <w:name w:val="normaltextrun"/>
    <w:basedOn w:val="DefaultParagraphFont"/>
    <w:rsid w:val="00C172FF"/>
  </w:style>
  <w:style w:type="character" w:customStyle="1" w:styleId="eop">
    <w:name w:val="eop"/>
    <w:basedOn w:val="DefaultParagraphFont"/>
    <w:rsid w:val="00C172FF"/>
  </w:style>
  <w:style w:type="character" w:customStyle="1" w:styleId="BNTTextLetterZchn">
    <w:name w:val="BNT Text Letter Zchn"/>
    <w:basedOn w:val="DefaultParagraphFont"/>
    <w:link w:val="BNTTextLetter"/>
    <w:rsid w:val="00C90C27"/>
    <w:rPr>
      <w:spacing w:val="4"/>
      <w:sz w:val="20"/>
    </w:rPr>
  </w:style>
  <w:style w:type="paragraph" w:styleId="Revision">
    <w:name w:val="Revision"/>
    <w:hidden/>
    <w:uiPriority w:val="99"/>
    <w:semiHidden/>
    <w:rsid w:val="007778AC"/>
    <w:pPr>
      <w:spacing w:after="0" w:line="240" w:lineRule="auto"/>
    </w:pPr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3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6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8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6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68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6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5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1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8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Benutzerdefiniert 100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28E1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Benutzerdefiniert 7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25E6-8546-4CE6-8FB1-A2DD2D0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Titel</vt:lpstr>
      <vt:lpstr>Titel</vt:lpstr>
      <vt:lpstr>Titel</vt:lpstr>
      <vt:lpstr>Titel</vt:lpstr>
    </vt:vector>
  </TitlesOfParts>
  <Company>bnt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Katka</dc:creator>
  <cp:keywords/>
  <dc:description/>
  <cp:lastModifiedBy>Frank Heemann</cp:lastModifiedBy>
  <cp:revision>3</cp:revision>
  <cp:lastPrinted>2022-03-18T08:56:00Z</cp:lastPrinted>
  <dcterms:created xsi:type="dcterms:W3CDTF">2022-07-25T08:01:00Z</dcterms:created>
  <dcterms:modified xsi:type="dcterms:W3CDTF">2022-07-25T08:01:00Z</dcterms:modified>
</cp:coreProperties>
</file>